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CB" w:rsidRPr="001F10A1" w:rsidRDefault="001C74CE" w:rsidP="001F10A1">
      <w:pPr>
        <w:spacing w:line="480" w:lineRule="auto"/>
        <w:ind w:firstLineChars="200" w:firstLine="482"/>
        <w:jc w:val="center"/>
        <w:rPr>
          <w:b/>
          <w:sz w:val="24"/>
        </w:rPr>
      </w:pPr>
      <w:r w:rsidRPr="001F10A1">
        <w:rPr>
          <w:rFonts w:hint="eastAsia"/>
          <w:b/>
          <w:sz w:val="24"/>
        </w:rPr>
        <w:t>最高人民法院关于发布第</w:t>
      </w:r>
      <w:r w:rsidRPr="001F10A1">
        <w:rPr>
          <w:rFonts w:hint="eastAsia"/>
          <w:b/>
          <w:sz w:val="24"/>
        </w:rPr>
        <w:t>19</w:t>
      </w:r>
      <w:r w:rsidRPr="001F10A1">
        <w:rPr>
          <w:rFonts w:hint="eastAsia"/>
          <w:b/>
          <w:sz w:val="24"/>
        </w:rPr>
        <w:t>批指导性案例的通知</w:t>
      </w:r>
    </w:p>
    <w:p w:rsidR="00F524CB" w:rsidRPr="001F10A1" w:rsidRDefault="001C74CE" w:rsidP="001F10A1">
      <w:pPr>
        <w:spacing w:line="480" w:lineRule="auto"/>
        <w:ind w:firstLineChars="200" w:firstLine="480"/>
        <w:jc w:val="center"/>
        <w:rPr>
          <w:sz w:val="24"/>
        </w:rPr>
      </w:pPr>
      <w:r w:rsidRPr="001F10A1">
        <w:rPr>
          <w:rFonts w:hint="eastAsia"/>
          <w:sz w:val="24"/>
        </w:rPr>
        <w:t>法〔</w:t>
      </w:r>
      <w:r w:rsidRPr="001F10A1">
        <w:rPr>
          <w:rFonts w:hint="eastAsia"/>
          <w:sz w:val="24"/>
        </w:rPr>
        <w:t>2018</w:t>
      </w:r>
      <w:r w:rsidRPr="001F10A1">
        <w:rPr>
          <w:rFonts w:hint="eastAsia"/>
          <w:sz w:val="24"/>
        </w:rPr>
        <w:t>〕</w:t>
      </w:r>
      <w:r w:rsidRPr="001F10A1">
        <w:rPr>
          <w:rFonts w:hint="eastAsia"/>
          <w:sz w:val="24"/>
        </w:rPr>
        <w:t>338</w:t>
      </w:r>
      <w:r w:rsidRPr="001F10A1">
        <w:rPr>
          <w:rFonts w:hint="eastAsia"/>
          <w:sz w:val="24"/>
        </w:rPr>
        <w:t>号</w:t>
      </w:r>
    </w:p>
    <w:p w:rsidR="00F524CB" w:rsidRPr="001F10A1" w:rsidRDefault="001C74CE" w:rsidP="001F10A1">
      <w:pPr>
        <w:spacing w:line="480" w:lineRule="auto"/>
        <w:rPr>
          <w:sz w:val="24"/>
        </w:rPr>
      </w:pPr>
      <w:r w:rsidRPr="001F10A1">
        <w:rPr>
          <w:rFonts w:hint="eastAsia"/>
          <w:sz w:val="24"/>
        </w:rPr>
        <w:t>各省、自治区、直辖市高级人民法院，解放军军事法院，新疆维吾尔自治区高级人民法院生产建设兵团分院：</w:t>
      </w:r>
    </w:p>
    <w:p w:rsidR="00F524CB" w:rsidRPr="001F10A1" w:rsidRDefault="001C74CE" w:rsidP="001F10A1">
      <w:pPr>
        <w:spacing w:line="480" w:lineRule="auto"/>
        <w:ind w:firstLineChars="200" w:firstLine="480"/>
        <w:rPr>
          <w:sz w:val="24"/>
        </w:rPr>
      </w:pPr>
      <w:r w:rsidRPr="001F10A1">
        <w:rPr>
          <w:rFonts w:hint="eastAsia"/>
          <w:sz w:val="24"/>
        </w:rPr>
        <w:t>经最高人民法院审判委员会讨论决定，现将王力军非法经营再审改判无罪案等五个案例（指导案例</w:t>
      </w:r>
      <w:r w:rsidRPr="001F10A1">
        <w:rPr>
          <w:rFonts w:hint="eastAsia"/>
          <w:sz w:val="24"/>
        </w:rPr>
        <w:t>97-101</w:t>
      </w:r>
      <w:r w:rsidRPr="001F10A1">
        <w:rPr>
          <w:rFonts w:hint="eastAsia"/>
          <w:sz w:val="24"/>
        </w:rPr>
        <w:t>号），作为第</w:t>
      </w:r>
      <w:r w:rsidRPr="001F10A1">
        <w:rPr>
          <w:rFonts w:hint="eastAsia"/>
          <w:sz w:val="24"/>
        </w:rPr>
        <w:t>19</w:t>
      </w:r>
      <w:r w:rsidRPr="001F10A1">
        <w:rPr>
          <w:rFonts w:hint="eastAsia"/>
          <w:sz w:val="24"/>
        </w:rPr>
        <w:t>批指导性案例发布，供在审判类似案件时参照。</w:t>
      </w:r>
    </w:p>
    <w:p w:rsidR="00F524CB" w:rsidRPr="001F10A1" w:rsidRDefault="001C74CE" w:rsidP="001F10A1">
      <w:pPr>
        <w:spacing w:line="480" w:lineRule="auto"/>
        <w:ind w:firstLineChars="200" w:firstLine="480"/>
        <w:jc w:val="right"/>
        <w:rPr>
          <w:sz w:val="24"/>
        </w:rPr>
      </w:pPr>
      <w:r w:rsidRPr="001F10A1">
        <w:rPr>
          <w:rFonts w:hint="eastAsia"/>
          <w:sz w:val="24"/>
        </w:rPr>
        <w:t>最高人民法院</w:t>
      </w:r>
    </w:p>
    <w:p w:rsidR="00F524CB" w:rsidRPr="001F10A1" w:rsidRDefault="001C74CE" w:rsidP="001F10A1">
      <w:pPr>
        <w:spacing w:line="480" w:lineRule="auto"/>
        <w:ind w:firstLineChars="200" w:firstLine="480"/>
        <w:jc w:val="right"/>
        <w:rPr>
          <w:sz w:val="24"/>
        </w:rPr>
      </w:pPr>
      <w:r w:rsidRPr="001F10A1">
        <w:rPr>
          <w:rFonts w:hint="eastAsia"/>
          <w:sz w:val="24"/>
        </w:rPr>
        <w:t>2018</w:t>
      </w:r>
      <w:r w:rsidRPr="001F10A1">
        <w:rPr>
          <w:rFonts w:hint="eastAsia"/>
          <w:sz w:val="24"/>
        </w:rPr>
        <w:t>年</w:t>
      </w:r>
      <w:r w:rsidRPr="001F10A1">
        <w:rPr>
          <w:rFonts w:hint="eastAsia"/>
          <w:sz w:val="24"/>
        </w:rPr>
        <w:t>12</w:t>
      </w:r>
      <w:r w:rsidRPr="001F10A1">
        <w:rPr>
          <w:rFonts w:hint="eastAsia"/>
          <w:sz w:val="24"/>
        </w:rPr>
        <w:t>月</w:t>
      </w:r>
      <w:r w:rsidRPr="001F10A1">
        <w:rPr>
          <w:rFonts w:hint="eastAsia"/>
          <w:sz w:val="24"/>
        </w:rPr>
        <w:t>19</w:t>
      </w:r>
      <w:r w:rsidRPr="001F10A1">
        <w:rPr>
          <w:rFonts w:hint="eastAsia"/>
          <w:sz w:val="24"/>
        </w:rPr>
        <w:t>日</w:t>
      </w:r>
    </w:p>
    <w:p w:rsidR="00F524CB" w:rsidRPr="001F10A1" w:rsidRDefault="001C74CE" w:rsidP="001F10A1">
      <w:pPr>
        <w:spacing w:line="480" w:lineRule="auto"/>
        <w:ind w:firstLineChars="200" w:firstLine="482"/>
        <w:jc w:val="center"/>
        <w:rPr>
          <w:b/>
          <w:sz w:val="24"/>
        </w:rPr>
      </w:pPr>
      <w:r w:rsidRPr="001F10A1">
        <w:rPr>
          <w:rFonts w:hint="eastAsia"/>
          <w:b/>
          <w:sz w:val="24"/>
        </w:rPr>
        <w:t>指导案例</w:t>
      </w:r>
      <w:r w:rsidRPr="001F10A1">
        <w:rPr>
          <w:rFonts w:hint="eastAsia"/>
          <w:b/>
          <w:sz w:val="24"/>
        </w:rPr>
        <w:t>97</w:t>
      </w:r>
      <w:r w:rsidRPr="001F10A1">
        <w:rPr>
          <w:rFonts w:hint="eastAsia"/>
          <w:b/>
          <w:sz w:val="24"/>
        </w:rPr>
        <w:t>号</w:t>
      </w:r>
    </w:p>
    <w:p w:rsidR="00F524CB" w:rsidRPr="001F10A1" w:rsidRDefault="001C74CE" w:rsidP="001F10A1">
      <w:pPr>
        <w:spacing w:line="480" w:lineRule="auto"/>
        <w:ind w:firstLineChars="200" w:firstLine="482"/>
        <w:jc w:val="center"/>
        <w:rPr>
          <w:b/>
          <w:sz w:val="24"/>
        </w:rPr>
      </w:pPr>
      <w:r w:rsidRPr="001F10A1">
        <w:rPr>
          <w:rFonts w:hint="eastAsia"/>
          <w:b/>
          <w:sz w:val="24"/>
        </w:rPr>
        <w:t>王力军非法经营再审改判无罪案</w:t>
      </w:r>
    </w:p>
    <w:p w:rsidR="00F524CB" w:rsidRPr="001F10A1" w:rsidRDefault="001C74CE" w:rsidP="001F10A1">
      <w:pPr>
        <w:spacing w:line="480" w:lineRule="auto"/>
        <w:ind w:firstLineChars="200" w:firstLine="480"/>
        <w:jc w:val="center"/>
        <w:rPr>
          <w:sz w:val="24"/>
        </w:rPr>
      </w:pPr>
      <w:r w:rsidRPr="001F10A1">
        <w:rPr>
          <w:rFonts w:hint="eastAsia"/>
          <w:sz w:val="24"/>
        </w:rPr>
        <w:t>（最高人民法院审判委员会讨论通过</w:t>
      </w:r>
      <w:r w:rsidRPr="001F10A1">
        <w:rPr>
          <w:rFonts w:hint="eastAsia"/>
          <w:sz w:val="24"/>
        </w:rPr>
        <w:t>2018</w:t>
      </w:r>
      <w:r w:rsidRPr="001F10A1">
        <w:rPr>
          <w:rFonts w:hint="eastAsia"/>
          <w:sz w:val="24"/>
        </w:rPr>
        <w:t>年</w:t>
      </w:r>
      <w:r w:rsidRPr="001F10A1">
        <w:rPr>
          <w:rFonts w:hint="eastAsia"/>
          <w:sz w:val="24"/>
        </w:rPr>
        <w:t>12</w:t>
      </w:r>
      <w:r w:rsidRPr="001F10A1">
        <w:rPr>
          <w:rFonts w:hint="eastAsia"/>
          <w:sz w:val="24"/>
        </w:rPr>
        <w:t>月</w:t>
      </w:r>
      <w:r w:rsidRPr="001F10A1">
        <w:rPr>
          <w:rFonts w:hint="eastAsia"/>
          <w:sz w:val="24"/>
        </w:rPr>
        <w:t>19</w:t>
      </w:r>
      <w:r w:rsidRPr="001F10A1">
        <w:rPr>
          <w:rFonts w:hint="eastAsia"/>
          <w:sz w:val="24"/>
        </w:rPr>
        <w:t>日发布）</w:t>
      </w:r>
    </w:p>
    <w:p w:rsidR="00F524CB" w:rsidRPr="001F10A1" w:rsidRDefault="001C74CE" w:rsidP="001F10A1">
      <w:pPr>
        <w:spacing w:line="480" w:lineRule="auto"/>
        <w:ind w:firstLineChars="200" w:firstLine="480"/>
        <w:rPr>
          <w:sz w:val="24"/>
        </w:rPr>
      </w:pPr>
      <w:r w:rsidRPr="001F10A1">
        <w:rPr>
          <w:rFonts w:hint="eastAsia"/>
          <w:sz w:val="24"/>
        </w:rPr>
        <w:t>关键词</w:t>
      </w:r>
      <w:r w:rsidRPr="001F10A1">
        <w:rPr>
          <w:rFonts w:hint="eastAsia"/>
          <w:sz w:val="24"/>
        </w:rPr>
        <w:t xml:space="preserve"> </w:t>
      </w:r>
      <w:r w:rsidRPr="001F10A1">
        <w:rPr>
          <w:rFonts w:hint="eastAsia"/>
          <w:sz w:val="24"/>
        </w:rPr>
        <w:t>刑事</w:t>
      </w:r>
      <w:r w:rsidRPr="001F10A1">
        <w:rPr>
          <w:rFonts w:hint="eastAsia"/>
          <w:sz w:val="24"/>
        </w:rPr>
        <w:t>/</w:t>
      </w:r>
      <w:r w:rsidRPr="001F10A1">
        <w:rPr>
          <w:rFonts w:hint="eastAsia"/>
          <w:sz w:val="24"/>
        </w:rPr>
        <w:t>非法经营罪</w:t>
      </w:r>
      <w:r w:rsidRPr="001F10A1">
        <w:rPr>
          <w:rFonts w:hint="eastAsia"/>
          <w:sz w:val="24"/>
        </w:rPr>
        <w:t>/</w:t>
      </w:r>
      <w:r w:rsidRPr="001F10A1">
        <w:rPr>
          <w:rFonts w:hint="eastAsia"/>
          <w:sz w:val="24"/>
        </w:rPr>
        <w:t>严重扰乱市场秩序</w:t>
      </w:r>
      <w:r w:rsidRPr="001F10A1">
        <w:rPr>
          <w:rFonts w:hint="eastAsia"/>
          <w:sz w:val="24"/>
        </w:rPr>
        <w:t>/</w:t>
      </w:r>
      <w:r w:rsidRPr="001F10A1">
        <w:rPr>
          <w:rFonts w:hint="eastAsia"/>
          <w:sz w:val="24"/>
        </w:rPr>
        <w:t>社会危害性</w:t>
      </w:r>
      <w:r w:rsidRPr="001F10A1">
        <w:rPr>
          <w:rFonts w:hint="eastAsia"/>
          <w:sz w:val="24"/>
        </w:rPr>
        <w:t>/</w:t>
      </w:r>
      <w:r w:rsidRPr="001F10A1">
        <w:rPr>
          <w:rFonts w:hint="eastAsia"/>
          <w:sz w:val="24"/>
        </w:rPr>
        <w:t>刑事违法性</w:t>
      </w:r>
      <w:r w:rsidRPr="001F10A1">
        <w:rPr>
          <w:rFonts w:hint="eastAsia"/>
          <w:sz w:val="24"/>
        </w:rPr>
        <w:t>/</w:t>
      </w:r>
      <w:r w:rsidRPr="001F10A1">
        <w:rPr>
          <w:rFonts w:hint="eastAsia"/>
          <w:sz w:val="24"/>
        </w:rPr>
        <w:t>刑事处罚必要性</w:t>
      </w:r>
    </w:p>
    <w:p w:rsidR="00F524CB" w:rsidRPr="001F10A1" w:rsidRDefault="001C74CE" w:rsidP="001F10A1">
      <w:pPr>
        <w:spacing w:line="480" w:lineRule="auto"/>
        <w:ind w:firstLineChars="200" w:firstLine="480"/>
        <w:rPr>
          <w:sz w:val="24"/>
        </w:rPr>
      </w:pPr>
      <w:r w:rsidRPr="001F10A1">
        <w:rPr>
          <w:rFonts w:hint="eastAsia"/>
          <w:sz w:val="24"/>
        </w:rPr>
        <w:t>裁判要点</w:t>
      </w:r>
    </w:p>
    <w:p w:rsidR="00F524CB" w:rsidRPr="001F10A1" w:rsidRDefault="001C74CE" w:rsidP="001F10A1">
      <w:pPr>
        <w:spacing w:line="480" w:lineRule="auto"/>
        <w:ind w:firstLineChars="200" w:firstLine="480"/>
        <w:rPr>
          <w:sz w:val="24"/>
        </w:rPr>
      </w:pPr>
      <w:r w:rsidRPr="001F10A1">
        <w:rPr>
          <w:rFonts w:hint="eastAsia"/>
          <w:sz w:val="24"/>
        </w:rPr>
        <w:t>1.</w:t>
      </w:r>
      <w:r w:rsidRPr="001F10A1">
        <w:rPr>
          <w:rFonts w:hint="eastAsia"/>
          <w:sz w:val="24"/>
        </w:rPr>
        <w:t>对于刑法第二百二十五条第四项规定的“其他严重扰乱市场秩序的非法经营行为”的适用，应当根据相关行为是否具有与刑法第二百二十五条前三项规定的非法经营行为相当的社会危害性、刑事违法性和刑事处罚必要性进行判断。</w:t>
      </w:r>
    </w:p>
    <w:p w:rsidR="00F524CB" w:rsidRPr="001F10A1" w:rsidRDefault="001C74CE" w:rsidP="001F10A1">
      <w:pPr>
        <w:spacing w:line="480" w:lineRule="auto"/>
        <w:ind w:firstLineChars="200" w:firstLine="480"/>
        <w:rPr>
          <w:sz w:val="24"/>
        </w:rPr>
      </w:pPr>
      <w:r w:rsidRPr="001F10A1">
        <w:rPr>
          <w:rFonts w:hint="eastAsia"/>
          <w:sz w:val="24"/>
        </w:rPr>
        <w:t>2.</w:t>
      </w:r>
      <w:r w:rsidRPr="001F10A1">
        <w:rPr>
          <w:rFonts w:hint="eastAsia"/>
          <w:sz w:val="24"/>
        </w:rPr>
        <w:t>判断违反行政管理有关规定的经营行为是否构成非法经营罪，应当考虑该经营行为是否</w:t>
      </w:r>
      <w:r w:rsidRPr="001F10A1">
        <w:rPr>
          <w:rFonts w:hint="eastAsia"/>
          <w:sz w:val="24"/>
        </w:rPr>
        <w:t>属于严重扰乱市场秩序。对于虽然违反行政管理有关规定，但尚未严重扰乱市场秩序的经营行为，不应当认定为非法经营罪。</w:t>
      </w:r>
    </w:p>
    <w:p w:rsidR="00F524CB" w:rsidRPr="001F10A1" w:rsidRDefault="001C74CE" w:rsidP="001F10A1">
      <w:pPr>
        <w:spacing w:line="480" w:lineRule="auto"/>
        <w:ind w:firstLineChars="200" w:firstLine="480"/>
        <w:rPr>
          <w:sz w:val="24"/>
        </w:rPr>
      </w:pPr>
      <w:r w:rsidRPr="001F10A1">
        <w:rPr>
          <w:rFonts w:hint="eastAsia"/>
          <w:sz w:val="24"/>
        </w:rPr>
        <w:t>相关法条</w:t>
      </w:r>
    </w:p>
    <w:p w:rsidR="00F524CB" w:rsidRPr="001F10A1" w:rsidRDefault="001C74CE" w:rsidP="001F10A1">
      <w:pPr>
        <w:spacing w:line="480" w:lineRule="auto"/>
        <w:ind w:firstLineChars="200" w:firstLine="480"/>
        <w:rPr>
          <w:sz w:val="24"/>
        </w:rPr>
      </w:pPr>
      <w:r w:rsidRPr="001F10A1">
        <w:rPr>
          <w:rFonts w:hint="eastAsia"/>
          <w:sz w:val="24"/>
        </w:rPr>
        <w:lastRenderedPageBreak/>
        <w:t>《中华人民共和国刑法》第</w:t>
      </w:r>
      <w:r w:rsidRPr="001F10A1">
        <w:rPr>
          <w:rFonts w:hint="eastAsia"/>
          <w:sz w:val="24"/>
        </w:rPr>
        <w:t>225</w:t>
      </w:r>
      <w:r w:rsidRPr="001F10A1">
        <w:rPr>
          <w:rFonts w:hint="eastAsia"/>
          <w:sz w:val="24"/>
        </w:rPr>
        <w:t>条</w:t>
      </w:r>
    </w:p>
    <w:p w:rsidR="00F524CB" w:rsidRPr="001F10A1" w:rsidRDefault="001C74CE" w:rsidP="001F10A1">
      <w:pPr>
        <w:spacing w:line="480" w:lineRule="auto"/>
        <w:ind w:firstLineChars="200" w:firstLine="480"/>
        <w:rPr>
          <w:sz w:val="24"/>
        </w:rPr>
      </w:pPr>
      <w:r w:rsidRPr="001F10A1">
        <w:rPr>
          <w:rFonts w:hint="eastAsia"/>
          <w:sz w:val="24"/>
        </w:rPr>
        <w:t>基本案情</w:t>
      </w:r>
    </w:p>
    <w:p w:rsidR="00F524CB" w:rsidRPr="001F10A1" w:rsidRDefault="001C74CE" w:rsidP="001F10A1">
      <w:pPr>
        <w:spacing w:line="480" w:lineRule="auto"/>
        <w:ind w:firstLineChars="200" w:firstLine="480"/>
        <w:rPr>
          <w:sz w:val="24"/>
        </w:rPr>
      </w:pPr>
      <w:r w:rsidRPr="001F10A1">
        <w:rPr>
          <w:rFonts w:hint="eastAsia"/>
          <w:sz w:val="24"/>
        </w:rPr>
        <w:t>内蒙古自治区巴彦</w:t>
      </w:r>
      <w:proofErr w:type="gramStart"/>
      <w:r w:rsidRPr="001F10A1">
        <w:rPr>
          <w:rFonts w:hint="eastAsia"/>
          <w:sz w:val="24"/>
        </w:rPr>
        <w:t>淖尔市</w:t>
      </w:r>
      <w:proofErr w:type="gramEnd"/>
      <w:r w:rsidRPr="001F10A1">
        <w:rPr>
          <w:rFonts w:hint="eastAsia"/>
          <w:sz w:val="24"/>
        </w:rPr>
        <w:t>临河区人民检察院指控被告人王力军犯非法经营罪一案，内蒙古自治区巴彦</w:t>
      </w:r>
      <w:proofErr w:type="gramStart"/>
      <w:r w:rsidRPr="001F10A1">
        <w:rPr>
          <w:rFonts w:hint="eastAsia"/>
          <w:sz w:val="24"/>
        </w:rPr>
        <w:t>淖尔市</w:t>
      </w:r>
      <w:proofErr w:type="gramEnd"/>
      <w:r w:rsidRPr="001F10A1">
        <w:rPr>
          <w:rFonts w:hint="eastAsia"/>
          <w:sz w:val="24"/>
        </w:rPr>
        <w:t>临河区人民法院经审理认为，</w:t>
      </w:r>
      <w:r w:rsidRPr="001F10A1">
        <w:rPr>
          <w:rFonts w:hint="eastAsia"/>
          <w:sz w:val="24"/>
        </w:rPr>
        <w:t>2014</w:t>
      </w:r>
      <w:r w:rsidRPr="001F10A1">
        <w:rPr>
          <w:rFonts w:hint="eastAsia"/>
          <w:sz w:val="24"/>
        </w:rPr>
        <w:t>年</w:t>
      </w:r>
      <w:r w:rsidRPr="001F10A1">
        <w:rPr>
          <w:rFonts w:hint="eastAsia"/>
          <w:sz w:val="24"/>
        </w:rPr>
        <w:t>11</w:t>
      </w:r>
      <w:r w:rsidRPr="001F10A1">
        <w:rPr>
          <w:rFonts w:hint="eastAsia"/>
          <w:sz w:val="24"/>
        </w:rPr>
        <w:t>月至</w:t>
      </w:r>
      <w:r w:rsidRPr="001F10A1">
        <w:rPr>
          <w:rFonts w:hint="eastAsia"/>
          <w:sz w:val="24"/>
        </w:rPr>
        <w:t>2015</w:t>
      </w:r>
      <w:r w:rsidRPr="001F10A1">
        <w:rPr>
          <w:rFonts w:hint="eastAsia"/>
          <w:sz w:val="24"/>
        </w:rPr>
        <w:t>年</w:t>
      </w:r>
      <w:r w:rsidRPr="001F10A1">
        <w:rPr>
          <w:rFonts w:hint="eastAsia"/>
          <w:sz w:val="24"/>
        </w:rPr>
        <w:t>1</w:t>
      </w:r>
      <w:r w:rsidRPr="001F10A1">
        <w:rPr>
          <w:rFonts w:hint="eastAsia"/>
          <w:sz w:val="24"/>
        </w:rPr>
        <w:t>月期间，被告人王力军未办理粮食收购许可证，未经工商行政管理机关核准登记并颁发营业执照，擅自在临河区</w:t>
      </w:r>
      <w:proofErr w:type="gramStart"/>
      <w:r w:rsidRPr="001F10A1">
        <w:rPr>
          <w:rFonts w:hint="eastAsia"/>
          <w:sz w:val="24"/>
        </w:rPr>
        <w:t>白脑包</w:t>
      </w:r>
      <w:proofErr w:type="gramEnd"/>
      <w:r w:rsidRPr="001F10A1">
        <w:rPr>
          <w:rFonts w:hint="eastAsia"/>
          <w:sz w:val="24"/>
        </w:rPr>
        <w:t>镇附近村组无证照违法收购玉米，将所收购的玉米卖给巴彦</w:t>
      </w:r>
      <w:proofErr w:type="gramStart"/>
      <w:r w:rsidRPr="001F10A1">
        <w:rPr>
          <w:rFonts w:hint="eastAsia"/>
          <w:sz w:val="24"/>
        </w:rPr>
        <w:t>淖尔市</w:t>
      </w:r>
      <w:proofErr w:type="gramEnd"/>
      <w:r w:rsidRPr="001F10A1">
        <w:rPr>
          <w:rFonts w:hint="eastAsia"/>
          <w:sz w:val="24"/>
        </w:rPr>
        <w:t>粮油公司</w:t>
      </w:r>
      <w:proofErr w:type="gramStart"/>
      <w:r w:rsidRPr="001F10A1">
        <w:rPr>
          <w:rFonts w:hint="eastAsia"/>
          <w:sz w:val="24"/>
        </w:rPr>
        <w:t>杭锦后旗蛮</w:t>
      </w:r>
      <w:proofErr w:type="gramEnd"/>
      <w:r w:rsidRPr="001F10A1">
        <w:rPr>
          <w:rFonts w:hint="eastAsia"/>
          <w:sz w:val="24"/>
        </w:rPr>
        <w:t>会分库，非法经营数额</w:t>
      </w:r>
      <w:r w:rsidRPr="001F10A1">
        <w:rPr>
          <w:rFonts w:hint="eastAsia"/>
          <w:sz w:val="24"/>
        </w:rPr>
        <w:t>218288.6</w:t>
      </w:r>
      <w:r w:rsidRPr="001F10A1">
        <w:rPr>
          <w:rFonts w:hint="eastAsia"/>
          <w:sz w:val="24"/>
        </w:rPr>
        <w:t>元，非法获利</w:t>
      </w:r>
      <w:r w:rsidRPr="001F10A1">
        <w:rPr>
          <w:rFonts w:hint="eastAsia"/>
          <w:sz w:val="24"/>
        </w:rPr>
        <w:t>6000</w:t>
      </w:r>
      <w:r w:rsidRPr="001F10A1">
        <w:rPr>
          <w:rFonts w:hint="eastAsia"/>
          <w:sz w:val="24"/>
        </w:rPr>
        <w:t>元。案发后，被告人王力军主动退缴非法获利</w:t>
      </w:r>
      <w:r w:rsidRPr="001F10A1">
        <w:rPr>
          <w:rFonts w:hint="eastAsia"/>
          <w:sz w:val="24"/>
        </w:rPr>
        <w:t>6000</w:t>
      </w:r>
      <w:r w:rsidRPr="001F10A1">
        <w:rPr>
          <w:rFonts w:hint="eastAsia"/>
          <w:sz w:val="24"/>
        </w:rPr>
        <w:t>元。</w:t>
      </w:r>
      <w:r w:rsidRPr="001F10A1">
        <w:rPr>
          <w:rFonts w:hint="eastAsia"/>
          <w:sz w:val="24"/>
        </w:rPr>
        <w:t>2015</w:t>
      </w:r>
      <w:r w:rsidRPr="001F10A1">
        <w:rPr>
          <w:rFonts w:hint="eastAsia"/>
          <w:sz w:val="24"/>
        </w:rPr>
        <w:t>年</w:t>
      </w:r>
      <w:r w:rsidRPr="001F10A1">
        <w:rPr>
          <w:rFonts w:hint="eastAsia"/>
          <w:sz w:val="24"/>
        </w:rPr>
        <w:t>3</w:t>
      </w:r>
      <w:r w:rsidRPr="001F10A1">
        <w:rPr>
          <w:rFonts w:hint="eastAsia"/>
          <w:sz w:val="24"/>
        </w:rPr>
        <w:t>月</w:t>
      </w:r>
      <w:r w:rsidRPr="001F10A1">
        <w:rPr>
          <w:rFonts w:hint="eastAsia"/>
          <w:sz w:val="24"/>
        </w:rPr>
        <w:t>27</w:t>
      </w:r>
      <w:r w:rsidRPr="001F10A1">
        <w:rPr>
          <w:rFonts w:hint="eastAsia"/>
          <w:sz w:val="24"/>
        </w:rPr>
        <w:t>日，被告人王力军主动到巴彦</w:t>
      </w:r>
      <w:proofErr w:type="gramStart"/>
      <w:r w:rsidRPr="001F10A1">
        <w:rPr>
          <w:rFonts w:hint="eastAsia"/>
          <w:sz w:val="24"/>
        </w:rPr>
        <w:t>淖尔市</w:t>
      </w:r>
      <w:proofErr w:type="gramEnd"/>
      <w:r w:rsidRPr="001F10A1">
        <w:rPr>
          <w:rFonts w:hint="eastAsia"/>
          <w:sz w:val="24"/>
        </w:rPr>
        <w:t>临河区公安局经侦大队投</w:t>
      </w:r>
      <w:r w:rsidRPr="001F10A1">
        <w:rPr>
          <w:rFonts w:hint="eastAsia"/>
          <w:sz w:val="24"/>
        </w:rPr>
        <w:t>案自首。原审法院认为，被告人王力军违反国家法律和行政法规规定，未经粮食主管部门许可及工商行政管理机关核准登记并颁发营业执照，非法收购玉米，非法经营数额</w:t>
      </w:r>
      <w:r w:rsidRPr="001F10A1">
        <w:rPr>
          <w:rFonts w:hint="eastAsia"/>
          <w:sz w:val="24"/>
        </w:rPr>
        <w:t>218288.6</w:t>
      </w:r>
      <w:r w:rsidRPr="001F10A1">
        <w:rPr>
          <w:rFonts w:hint="eastAsia"/>
          <w:sz w:val="24"/>
        </w:rPr>
        <w:t>元，数额较大，其行为构成非法经营罪。鉴于被告人王力军案发后主动到公安机关投案自首，主动退缴全部违法所得，有悔罪表现，对其适用缓刑确实不致再危害社会，决定对被告人王力军依法从轻处罚并适用缓刑。宣判后，王力军未上诉，检察机关未抗诉，判决发生法律效力。</w:t>
      </w:r>
    </w:p>
    <w:p w:rsidR="00F524CB" w:rsidRPr="001F10A1" w:rsidRDefault="001C74CE" w:rsidP="001F10A1">
      <w:pPr>
        <w:spacing w:line="480" w:lineRule="auto"/>
        <w:ind w:firstLineChars="200" w:firstLine="480"/>
        <w:rPr>
          <w:sz w:val="24"/>
        </w:rPr>
      </w:pPr>
      <w:r w:rsidRPr="001F10A1">
        <w:rPr>
          <w:rFonts w:hint="eastAsia"/>
          <w:sz w:val="24"/>
        </w:rPr>
        <w:t>最高人民法院于</w:t>
      </w:r>
      <w:r w:rsidRPr="001F10A1">
        <w:rPr>
          <w:rFonts w:hint="eastAsia"/>
          <w:sz w:val="24"/>
        </w:rPr>
        <w:t>2016</w:t>
      </w:r>
      <w:r w:rsidRPr="001F10A1">
        <w:rPr>
          <w:rFonts w:hint="eastAsia"/>
          <w:sz w:val="24"/>
        </w:rPr>
        <w:t>年</w:t>
      </w:r>
      <w:r w:rsidRPr="001F10A1">
        <w:rPr>
          <w:rFonts w:hint="eastAsia"/>
          <w:sz w:val="24"/>
        </w:rPr>
        <w:t>12</w:t>
      </w:r>
      <w:r w:rsidRPr="001F10A1">
        <w:rPr>
          <w:rFonts w:hint="eastAsia"/>
          <w:sz w:val="24"/>
        </w:rPr>
        <w:t>月</w:t>
      </w:r>
      <w:r w:rsidRPr="001F10A1">
        <w:rPr>
          <w:rFonts w:hint="eastAsia"/>
          <w:sz w:val="24"/>
        </w:rPr>
        <w:t>16</w:t>
      </w:r>
      <w:r w:rsidRPr="001F10A1">
        <w:rPr>
          <w:rFonts w:hint="eastAsia"/>
          <w:sz w:val="24"/>
        </w:rPr>
        <w:t>日</w:t>
      </w:r>
      <w:proofErr w:type="gramStart"/>
      <w:r w:rsidRPr="001F10A1">
        <w:rPr>
          <w:rFonts w:hint="eastAsia"/>
          <w:sz w:val="24"/>
        </w:rPr>
        <w:t>作出</w:t>
      </w:r>
      <w:proofErr w:type="gramEnd"/>
      <w:r w:rsidRPr="001F10A1">
        <w:rPr>
          <w:rFonts w:hint="eastAsia"/>
          <w:sz w:val="24"/>
        </w:rPr>
        <w:t>（</w:t>
      </w:r>
      <w:r w:rsidRPr="001F10A1">
        <w:rPr>
          <w:rFonts w:hint="eastAsia"/>
          <w:sz w:val="24"/>
        </w:rPr>
        <w:t>2016</w:t>
      </w:r>
      <w:r w:rsidRPr="001F10A1">
        <w:rPr>
          <w:rFonts w:hint="eastAsia"/>
          <w:sz w:val="24"/>
        </w:rPr>
        <w:t>）最高法刑监</w:t>
      </w:r>
      <w:r w:rsidRPr="001F10A1">
        <w:rPr>
          <w:rFonts w:hint="eastAsia"/>
          <w:sz w:val="24"/>
        </w:rPr>
        <w:t>6</w:t>
      </w:r>
      <w:r w:rsidRPr="001F10A1">
        <w:rPr>
          <w:rFonts w:hint="eastAsia"/>
          <w:sz w:val="24"/>
        </w:rPr>
        <w:t>号再审决定，指令内蒙古自治</w:t>
      </w:r>
      <w:r w:rsidRPr="001F10A1">
        <w:rPr>
          <w:rFonts w:hint="eastAsia"/>
          <w:sz w:val="24"/>
        </w:rPr>
        <w:t>区巴彦</w:t>
      </w:r>
      <w:proofErr w:type="gramStart"/>
      <w:r w:rsidRPr="001F10A1">
        <w:rPr>
          <w:rFonts w:hint="eastAsia"/>
          <w:sz w:val="24"/>
        </w:rPr>
        <w:t>淖尔市</w:t>
      </w:r>
      <w:proofErr w:type="gramEnd"/>
      <w:r w:rsidRPr="001F10A1">
        <w:rPr>
          <w:rFonts w:hint="eastAsia"/>
          <w:sz w:val="24"/>
        </w:rPr>
        <w:t>中级人民法院对本案进行再审。</w:t>
      </w:r>
    </w:p>
    <w:p w:rsidR="00F524CB" w:rsidRPr="001F10A1" w:rsidRDefault="001C74CE" w:rsidP="001F10A1">
      <w:pPr>
        <w:spacing w:line="480" w:lineRule="auto"/>
        <w:ind w:firstLineChars="200" w:firstLine="480"/>
        <w:rPr>
          <w:sz w:val="24"/>
        </w:rPr>
      </w:pPr>
      <w:r w:rsidRPr="001F10A1">
        <w:rPr>
          <w:rFonts w:hint="eastAsia"/>
          <w:sz w:val="24"/>
        </w:rPr>
        <w:t>再审中，原审被告人王力军</w:t>
      </w:r>
      <w:proofErr w:type="gramStart"/>
      <w:r w:rsidRPr="001F10A1">
        <w:rPr>
          <w:rFonts w:hint="eastAsia"/>
          <w:sz w:val="24"/>
        </w:rPr>
        <w:t>及检辩双方</w:t>
      </w:r>
      <w:proofErr w:type="gramEnd"/>
      <w:r w:rsidRPr="001F10A1">
        <w:rPr>
          <w:rFonts w:hint="eastAsia"/>
          <w:sz w:val="24"/>
        </w:rPr>
        <w:t>对原审判决认定的事实无异议，再审查明的事实与原审判决认定的事实一致。内蒙古自治区巴彦</w:t>
      </w:r>
      <w:proofErr w:type="gramStart"/>
      <w:r w:rsidRPr="001F10A1">
        <w:rPr>
          <w:rFonts w:hint="eastAsia"/>
          <w:sz w:val="24"/>
        </w:rPr>
        <w:t>淖尔市</w:t>
      </w:r>
      <w:proofErr w:type="gramEnd"/>
      <w:r w:rsidRPr="001F10A1">
        <w:rPr>
          <w:rFonts w:hint="eastAsia"/>
          <w:sz w:val="24"/>
        </w:rPr>
        <w:t>人民检察院提出了原审被告人王力军的行为虽具有行政违法性，但不具有与刑法第二百二十五条规定的非法经营行为相当的社会危害性和刑事处罚必要性，不构成非法经营罪，建议再审依法改判。原审被告人王力军在庭审中对原审认定的事实及证据无异议，</w:t>
      </w:r>
      <w:r w:rsidRPr="001F10A1">
        <w:rPr>
          <w:rFonts w:hint="eastAsia"/>
          <w:sz w:val="24"/>
        </w:rPr>
        <w:lastRenderedPageBreak/>
        <w:t>但认为其行为不构成非法经营罪。辩护人提出了原审被告人王力军无证收购玉米的行为，不具有社会危害性、刑事违法性和应受</w:t>
      </w:r>
      <w:r w:rsidRPr="001F10A1">
        <w:rPr>
          <w:rFonts w:hint="eastAsia"/>
          <w:sz w:val="24"/>
        </w:rPr>
        <w:t>惩罚性，不符合刑法规定的非法经营罪的构成要件，也不符合刑法谦抑性原则，应宣告原审被告人王力军无罪。</w:t>
      </w:r>
    </w:p>
    <w:p w:rsidR="00F524CB" w:rsidRPr="001F10A1" w:rsidRDefault="001C74CE" w:rsidP="001F10A1">
      <w:pPr>
        <w:spacing w:line="480" w:lineRule="auto"/>
        <w:ind w:firstLineChars="200" w:firstLine="480"/>
        <w:rPr>
          <w:sz w:val="24"/>
        </w:rPr>
      </w:pPr>
      <w:r w:rsidRPr="001F10A1">
        <w:rPr>
          <w:rFonts w:hint="eastAsia"/>
          <w:sz w:val="24"/>
        </w:rPr>
        <w:t xml:space="preserve"> </w:t>
      </w:r>
      <w:r w:rsidRPr="001F10A1">
        <w:rPr>
          <w:rFonts w:hint="eastAsia"/>
          <w:sz w:val="24"/>
        </w:rPr>
        <w:t>裁判结果</w:t>
      </w:r>
    </w:p>
    <w:p w:rsidR="00F524CB" w:rsidRPr="001F10A1" w:rsidRDefault="001C74CE" w:rsidP="001F10A1">
      <w:pPr>
        <w:spacing w:line="480" w:lineRule="auto"/>
        <w:ind w:firstLineChars="200" w:firstLine="480"/>
        <w:rPr>
          <w:sz w:val="24"/>
        </w:rPr>
      </w:pPr>
      <w:r w:rsidRPr="001F10A1">
        <w:rPr>
          <w:rFonts w:hint="eastAsia"/>
          <w:sz w:val="24"/>
        </w:rPr>
        <w:t>内蒙古自治区巴彦</w:t>
      </w:r>
      <w:proofErr w:type="gramStart"/>
      <w:r w:rsidRPr="001F10A1">
        <w:rPr>
          <w:rFonts w:hint="eastAsia"/>
          <w:sz w:val="24"/>
        </w:rPr>
        <w:t>淖尔市</w:t>
      </w:r>
      <w:proofErr w:type="gramEnd"/>
      <w:r w:rsidRPr="001F10A1">
        <w:rPr>
          <w:rFonts w:hint="eastAsia"/>
          <w:sz w:val="24"/>
        </w:rPr>
        <w:t>临河区人民法院于</w:t>
      </w:r>
      <w:r w:rsidRPr="001F10A1">
        <w:rPr>
          <w:rFonts w:hint="eastAsia"/>
          <w:sz w:val="24"/>
        </w:rPr>
        <w:t>2016</w:t>
      </w:r>
      <w:r w:rsidRPr="001F10A1">
        <w:rPr>
          <w:rFonts w:hint="eastAsia"/>
          <w:sz w:val="24"/>
        </w:rPr>
        <w:t>年</w:t>
      </w:r>
      <w:r w:rsidRPr="001F10A1">
        <w:rPr>
          <w:rFonts w:hint="eastAsia"/>
          <w:sz w:val="24"/>
        </w:rPr>
        <w:t>4</w:t>
      </w:r>
      <w:r w:rsidRPr="001F10A1">
        <w:rPr>
          <w:rFonts w:hint="eastAsia"/>
          <w:sz w:val="24"/>
        </w:rPr>
        <w:t>月</w:t>
      </w:r>
      <w:r w:rsidRPr="001F10A1">
        <w:rPr>
          <w:rFonts w:hint="eastAsia"/>
          <w:sz w:val="24"/>
        </w:rPr>
        <w:t>15</w:t>
      </w:r>
      <w:r w:rsidRPr="001F10A1">
        <w:rPr>
          <w:rFonts w:hint="eastAsia"/>
          <w:sz w:val="24"/>
        </w:rPr>
        <w:t>日</w:t>
      </w:r>
      <w:proofErr w:type="gramStart"/>
      <w:r w:rsidRPr="001F10A1">
        <w:rPr>
          <w:rFonts w:hint="eastAsia"/>
          <w:sz w:val="24"/>
        </w:rPr>
        <w:t>作出</w:t>
      </w:r>
      <w:proofErr w:type="gramEnd"/>
      <w:r w:rsidRPr="001F10A1">
        <w:rPr>
          <w:rFonts w:hint="eastAsia"/>
          <w:sz w:val="24"/>
        </w:rPr>
        <w:t>（</w:t>
      </w:r>
      <w:r w:rsidRPr="001F10A1">
        <w:rPr>
          <w:rFonts w:hint="eastAsia"/>
          <w:sz w:val="24"/>
        </w:rPr>
        <w:t>2016</w:t>
      </w:r>
      <w:r w:rsidRPr="001F10A1">
        <w:rPr>
          <w:rFonts w:hint="eastAsia"/>
          <w:sz w:val="24"/>
        </w:rPr>
        <w:t>）内</w:t>
      </w:r>
      <w:r w:rsidRPr="001F10A1">
        <w:rPr>
          <w:rFonts w:hint="eastAsia"/>
          <w:sz w:val="24"/>
        </w:rPr>
        <w:t>0802</w:t>
      </w:r>
      <w:r w:rsidRPr="001F10A1">
        <w:rPr>
          <w:rFonts w:hint="eastAsia"/>
          <w:sz w:val="24"/>
        </w:rPr>
        <w:t>刑初</w:t>
      </w:r>
      <w:r w:rsidRPr="001F10A1">
        <w:rPr>
          <w:rFonts w:hint="eastAsia"/>
          <w:sz w:val="24"/>
        </w:rPr>
        <w:t>54</w:t>
      </w:r>
      <w:r w:rsidRPr="001F10A1">
        <w:rPr>
          <w:rFonts w:hint="eastAsia"/>
          <w:sz w:val="24"/>
        </w:rPr>
        <w:t>号刑事判决，认定被告人王力军犯非法经营罪，判处有期徒刑一年，缓刑二年，并处罚金人民币二万元；被告人王力军退缴的非法</w:t>
      </w:r>
      <w:proofErr w:type="gramStart"/>
      <w:r w:rsidRPr="001F10A1">
        <w:rPr>
          <w:rFonts w:hint="eastAsia"/>
          <w:sz w:val="24"/>
        </w:rPr>
        <w:t>获利款</w:t>
      </w:r>
      <w:proofErr w:type="gramEnd"/>
      <w:r w:rsidRPr="001F10A1">
        <w:rPr>
          <w:rFonts w:hint="eastAsia"/>
          <w:sz w:val="24"/>
        </w:rPr>
        <w:t>人民币六千元，由</w:t>
      </w:r>
      <w:proofErr w:type="gramStart"/>
      <w:r w:rsidRPr="001F10A1">
        <w:rPr>
          <w:rFonts w:hint="eastAsia"/>
          <w:sz w:val="24"/>
        </w:rPr>
        <w:t>侦查机</w:t>
      </w:r>
      <w:proofErr w:type="gramEnd"/>
      <w:r w:rsidRPr="001F10A1">
        <w:rPr>
          <w:rFonts w:hint="eastAsia"/>
          <w:sz w:val="24"/>
        </w:rPr>
        <w:t>关上缴国库。最高人民法院于</w:t>
      </w:r>
      <w:r w:rsidRPr="001F10A1">
        <w:rPr>
          <w:rFonts w:hint="eastAsia"/>
          <w:sz w:val="24"/>
        </w:rPr>
        <w:t>2016</w:t>
      </w:r>
      <w:r w:rsidRPr="001F10A1">
        <w:rPr>
          <w:rFonts w:hint="eastAsia"/>
          <w:sz w:val="24"/>
        </w:rPr>
        <w:t>年</w:t>
      </w:r>
      <w:r w:rsidRPr="001F10A1">
        <w:rPr>
          <w:rFonts w:hint="eastAsia"/>
          <w:sz w:val="24"/>
        </w:rPr>
        <w:t>12</w:t>
      </w:r>
      <w:r w:rsidRPr="001F10A1">
        <w:rPr>
          <w:rFonts w:hint="eastAsia"/>
          <w:sz w:val="24"/>
        </w:rPr>
        <w:t>月</w:t>
      </w:r>
      <w:r w:rsidRPr="001F10A1">
        <w:rPr>
          <w:rFonts w:hint="eastAsia"/>
          <w:sz w:val="24"/>
        </w:rPr>
        <w:t>16</w:t>
      </w:r>
      <w:r w:rsidRPr="001F10A1">
        <w:rPr>
          <w:rFonts w:hint="eastAsia"/>
          <w:sz w:val="24"/>
        </w:rPr>
        <w:t>日</w:t>
      </w:r>
      <w:proofErr w:type="gramStart"/>
      <w:r w:rsidRPr="001F10A1">
        <w:rPr>
          <w:rFonts w:hint="eastAsia"/>
          <w:sz w:val="24"/>
        </w:rPr>
        <w:t>作出</w:t>
      </w:r>
      <w:proofErr w:type="gramEnd"/>
      <w:r w:rsidRPr="001F10A1">
        <w:rPr>
          <w:rFonts w:hint="eastAsia"/>
          <w:sz w:val="24"/>
        </w:rPr>
        <w:t>（</w:t>
      </w:r>
      <w:r w:rsidRPr="001F10A1">
        <w:rPr>
          <w:rFonts w:hint="eastAsia"/>
          <w:sz w:val="24"/>
        </w:rPr>
        <w:t>2016</w:t>
      </w:r>
      <w:r w:rsidRPr="001F10A1">
        <w:rPr>
          <w:rFonts w:hint="eastAsia"/>
          <w:sz w:val="24"/>
        </w:rPr>
        <w:t>）最高法刑监</w:t>
      </w:r>
      <w:r w:rsidRPr="001F10A1">
        <w:rPr>
          <w:rFonts w:hint="eastAsia"/>
          <w:sz w:val="24"/>
        </w:rPr>
        <w:t>6</w:t>
      </w:r>
      <w:r w:rsidRPr="001F10A1">
        <w:rPr>
          <w:rFonts w:hint="eastAsia"/>
          <w:sz w:val="24"/>
        </w:rPr>
        <w:t>号再审决定，指令内蒙古自治区巴彦</w:t>
      </w:r>
      <w:proofErr w:type="gramStart"/>
      <w:r w:rsidRPr="001F10A1">
        <w:rPr>
          <w:rFonts w:hint="eastAsia"/>
          <w:sz w:val="24"/>
        </w:rPr>
        <w:t>淖尔市</w:t>
      </w:r>
      <w:proofErr w:type="gramEnd"/>
      <w:r w:rsidRPr="001F10A1">
        <w:rPr>
          <w:rFonts w:hint="eastAsia"/>
          <w:sz w:val="24"/>
        </w:rPr>
        <w:t>中级人民法院对本案进行再审。内蒙古自治</w:t>
      </w:r>
      <w:r w:rsidRPr="001F10A1">
        <w:rPr>
          <w:rFonts w:hint="eastAsia"/>
          <w:sz w:val="24"/>
        </w:rPr>
        <w:t>区巴彦</w:t>
      </w:r>
      <w:proofErr w:type="gramStart"/>
      <w:r w:rsidRPr="001F10A1">
        <w:rPr>
          <w:rFonts w:hint="eastAsia"/>
          <w:sz w:val="24"/>
        </w:rPr>
        <w:t>淖尔市</w:t>
      </w:r>
      <w:proofErr w:type="gramEnd"/>
      <w:r w:rsidRPr="001F10A1">
        <w:rPr>
          <w:rFonts w:hint="eastAsia"/>
          <w:sz w:val="24"/>
        </w:rPr>
        <w:t>中级人民法院于</w:t>
      </w:r>
      <w:r w:rsidRPr="001F10A1">
        <w:rPr>
          <w:rFonts w:hint="eastAsia"/>
          <w:sz w:val="24"/>
        </w:rPr>
        <w:t>2017</w:t>
      </w:r>
      <w:r w:rsidRPr="001F10A1">
        <w:rPr>
          <w:rFonts w:hint="eastAsia"/>
          <w:sz w:val="24"/>
        </w:rPr>
        <w:t>年</w:t>
      </w:r>
      <w:r w:rsidRPr="001F10A1">
        <w:rPr>
          <w:rFonts w:hint="eastAsia"/>
          <w:sz w:val="24"/>
        </w:rPr>
        <w:t>2</w:t>
      </w:r>
      <w:r w:rsidRPr="001F10A1">
        <w:rPr>
          <w:rFonts w:hint="eastAsia"/>
          <w:sz w:val="24"/>
        </w:rPr>
        <w:t>月</w:t>
      </w:r>
      <w:r w:rsidRPr="001F10A1">
        <w:rPr>
          <w:rFonts w:hint="eastAsia"/>
          <w:sz w:val="24"/>
        </w:rPr>
        <w:t>14</w:t>
      </w:r>
      <w:r w:rsidRPr="001F10A1">
        <w:rPr>
          <w:rFonts w:hint="eastAsia"/>
          <w:sz w:val="24"/>
        </w:rPr>
        <w:t>日</w:t>
      </w:r>
      <w:proofErr w:type="gramStart"/>
      <w:r w:rsidRPr="001F10A1">
        <w:rPr>
          <w:rFonts w:hint="eastAsia"/>
          <w:sz w:val="24"/>
        </w:rPr>
        <w:t>作出</w:t>
      </w:r>
      <w:proofErr w:type="gramEnd"/>
      <w:r w:rsidRPr="001F10A1">
        <w:rPr>
          <w:rFonts w:hint="eastAsia"/>
          <w:sz w:val="24"/>
        </w:rPr>
        <w:t>（</w:t>
      </w:r>
      <w:r w:rsidRPr="001F10A1">
        <w:rPr>
          <w:rFonts w:hint="eastAsia"/>
          <w:sz w:val="24"/>
        </w:rPr>
        <w:t>2017</w:t>
      </w:r>
      <w:r w:rsidRPr="001F10A1">
        <w:rPr>
          <w:rFonts w:hint="eastAsia"/>
          <w:sz w:val="24"/>
        </w:rPr>
        <w:t>）内</w:t>
      </w:r>
      <w:r w:rsidRPr="001F10A1">
        <w:rPr>
          <w:rFonts w:hint="eastAsia"/>
          <w:sz w:val="24"/>
        </w:rPr>
        <w:t>08</w:t>
      </w:r>
      <w:r w:rsidRPr="001F10A1">
        <w:rPr>
          <w:rFonts w:hint="eastAsia"/>
          <w:sz w:val="24"/>
        </w:rPr>
        <w:t>刑再</w:t>
      </w:r>
      <w:r w:rsidRPr="001F10A1">
        <w:rPr>
          <w:rFonts w:hint="eastAsia"/>
          <w:sz w:val="24"/>
        </w:rPr>
        <w:t>1</w:t>
      </w:r>
      <w:r w:rsidRPr="001F10A1">
        <w:rPr>
          <w:rFonts w:hint="eastAsia"/>
          <w:sz w:val="24"/>
        </w:rPr>
        <w:t>号刑事判决：一、撤销内蒙古自治区巴彦</w:t>
      </w:r>
      <w:proofErr w:type="gramStart"/>
      <w:r w:rsidRPr="001F10A1">
        <w:rPr>
          <w:rFonts w:hint="eastAsia"/>
          <w:sz w:val="24"/>
        </w:rPr>
        <w:t>淖尔市</w:t>
      </w:r>
      <w:proofErr w:type="gramEnd"/>
      <w:r w:rsidRPr="001F10A1">
        <w:rPr>
          <w:rFonts w:hint="eastAsia"/>
          <w:sz w:val="24"/>
        </w:rPr>
        <w:t>临河区人民法院（</w:t>
      </w:r>
      <w:r w:rsidRPr="001F10A1">
        <w:rPr>
          <w:rFonts w:hint="eastAsia"/>
          <w:sz w:val="24"/>
        </w:rPr>
        <w:t>2016</w:t>
      </w:r>
      <w:r w:rsidRPr="001F10A1">
        <w:rPr>
          <w:rFonts w:hint="eastAsia"/>
          <w:sz w:val="24"/>
        </w:rPr>
        <w:t>）内</w:t>
      </w:r>
      <w:r w:rsidRPr="001F10A1">
        <w:rPr>
          <w:rFonts w:hint="eastAsia"/>
          <w:sz w:val="24"/>
        </w:rPr>
        <w:t>0802</w:t>
      </w:r>
      <w:r w:rsidRPr="001F10A1">
        <w:rPr>
          <w:rFonts w:hint="eastAsia"/>
          <w:sz w:val="24"/>
        </w:rPr>
        <w:t>刑初</w:t>
      </w:r>
      <w:r w:rsidRPr="001F10A1">
        <w:rPr>
          <w:rFonts w:hint="eastAsia"/>
          <w:sz w:val="24"/>
        </w:rPr>
        <w:t>54</w:t>
      </w:r>
      <w:r w:rsidRPr="001F10A1">
        <w:rPr>
          <w:rFonts w:hint="eastAsia"/>
          <w:sz w:val="24"/>
        </w:rPr>
        <w:t>号刑事判决；二、原审被告人王力军无罪。</w:t>
      </w:r>
    </w:p>
    <w:p w:rsidR="00F524CB" w:rsidRPr="001F10A1" w:rsidRDefault="001C74CE" w:rsidP="001F10A1">
      <w:pPr>
        <w:spacing w:line="480" w:lineRule="auto"/>
        <w:ind w:firstLineChars="200" w:firstLine="480"/>
        <w:rPr>
          <w:sz w:val="24"/>
        </w:rPr>
      </w:pPr>
      <w:r w:rsidRPr="001F10A1">
        <w:rPr>
          <w:rFonts w:hint="eastAsia"/>
          <w:sz w:val="24"/>
        </w:rPr>
        <w:t>裁判理由</w:t>
      </w:r>
    </w:p>
    <w:p w:rsidR="00F524CB" w:rsidRPr="001F10A1" w:rsidRDefault="001C74CE" w:rsidP="001F10A1">
      <w:pPr>
        <w:spacing w:line="480" w:lineRule="auto"/>
        <w:ind w:firstLineChars="200" w:firstLine="480"/>
        <w:rPr>
          <w:sz w:val="24"/>
        </w:rPr>
      </w:pPr>
      <w:r w:rsidRPr="001F10A1">
        <w:rPr>
          <w:rFonts w:hint="eastAsia"/>
          <w:sz w:val="24"/>
        </w:rPr>
        <w:t>内蒙古自治区巴彦</w:t>
      </w:r>
      <w:proofErr w:type="gramStart"/>
      <w:r w:rsidRPr="001F10A1">
        <w:rPr>
          <w:rFonts w:hint="eastAsia"/>
          <w:sz w:val="24"/>
        </w:rPr>
        <w:t>淖尔市</w:t>
      </w:r>
      <w:proofErr w:type="gramEnd"/>
      <w:r w:rsidRPr="001F10A1">
        <w:rPr>
          <w:rFonts w:hint="eastAsia"/>
          <w:sz w:val="24"/>
        </w:rPr>
        <w:t>中级人民法院再审认为，原判决认定的原审被告人王力军于</w:t>
      </w:r>
      <w:r w:rsidRPr="001F10A1">
        <w:rPr>
          <w:rFonts w:hint="eastAsia"/>
          <w:sz w:val="24"/>
        </w:rPr>
        <w:t>2014</w:t>
      </w:r>
      <w:r w:rsidRPr="001F10A1">
        <w:rPr>
          <w:rFonts w:hint="eastAsia"/>
          <w:sz w:val="24"/>
        </w:rPr>
        <w:t>年</w:t>
      </w:r>
      <w:r w:rsidRPr="001F10A1">
        <w:rPr>
          <w:rFonts w:hint="eastAsia"/>
          <w:sz w:val="24"/>
        </w:rPr>
        <w:t>11</w:t>
      </w:r>
      <w:r w:rsidRPr="001F10A1">
        <w:rPr>
          <w:rFonts w:hint="eastAsia"/>
          <w:sz w:val="24"/>
        </w:rPr>
        <w:t>月至</w:t>
      </w:r>
      <w:r w:rsidRPr="001F10A1">
        <w:rPr>
          <w:rFonts w:hint="eastAsia"/>
          <w:sz w:val="24"/>
        </w:rPr>
        <w:t>2015</w:t>
      </w:r>
      <w:r w:rsidRPr="001F10A1">
        <w:rPr>
          <w:rFonts w:hint="eastAsia"/>
          <w:sz w:val="24"/>
        </w:rPr>
        <w:t>年</w:t>
      </w:r>
      <w:r w:rsidRPr="001F10A1">
        <w:rPr>
          <w:rFonts w:hint="eastAsia"/>
          <w:sz w:val="24"/>
        </w:rPr>
        <w:t>1</w:t>
      </w:r>
      <w:r w:rsidRPr="001F10A1">
        <w:rPr>
          <w:rFonts w:hint="eastAsia"/>
          <w:sz w:val="24"/>
        </w:rPr>
        <w:t>月期间，没有办理粮食收购许可证及工商营业执照买卖玉米的事实清楚，其行为违反了当时的国家粮食流通管理有关规定，但尚未达到严重扰乱市场秩序的危害程度，不具备与刑法第二百二十五条规定的非法经营</w:t>
      </w:r>
      <w:proofErr w:type="gramStart"/>
      <w:r w:rsidRPr="001F10A1">
        <w:rPr>
          <w:rFonts w:hint="eastAsia"/>
          <w:sz w:val="24"/>
        </w:rPr>
        <w:t>罪相当</w:t>
      </w:r>
      <w:proofErr w:type="gramEnd"/>
      <w:r w:rsidRPr="001F10A1">
        <w:rPr>
          <w:rFonts w:hint="eastAsia"/>
          <w:sz w:val="24"/>
        </w:rPr>
        <w:t>的社会危害性、刑事违法性和刑事处罚必要性，不构成非法经营罪。原审判决认定王力军构成非法经营罪适用法律错误，检察机关提出的王力军无证照买卖玉米的行为不构成非法经营罪的意见成立，原审被告人王力军及其辩护人提出的王力军的</w:t>
      </w:r>
      <w:r w:rsidRPr="001F10A1">
        <w:rPr>
          <w:rFonts w:hint="eastAsia"/>
          <w:sz w:val="24"/>
        </w:rPr>
        <w:t>行为不构成犯罪的意见成立。</w:t>
      </w:r>
    </w:p>
    <w:p w:rsidR="00F524CB" w:rsidRPr="001F10A1" w:rsidRDefault="001C74CE" w:rsidP="001F10A1">
      <w:pPr>
        <w:spacing w:line="480" w:lineRule="auto"/>
        <w:ind w:firstLineChars="200" w:firstLine="480"/>
        <w:rPr>
          <w:sz w:val="24"/>
        </w:rPr>
      </w:pPr>
      <w:r w:rsidRPr="001F10A1">
        <w:rPr>
          <w:rFonts w:hint="eastAsia"/>
          <w:sz w:val="24"/>
        </w:rPr>
        <w:t>（生效裁判审判人员：辛永清、百灵、何莉）</w:t>
      </w:r>
    </w:p>
    <w:p w:rsidR="00F524CB" w:rsidRPr="001F10A1" w:rsidRDefault="001C74CE" w:rsidP="001F10A1">
      <w:pPr>
        <w:spacing w:line="480" w:lineRule="auto"/>
        <w:ind w:firstLineChars="200" w:firstLine="482"/>
        <w:jc w:val="center"/>
        <w:rPr>
          <w:b/>
          <w:sz w:val="24"/>
        </w:rPr>
      </w:pPr>
      <w:r w:rsidRPr="001F10A1">
        <w:rPr>
          <w:rFonts w:hint="eastAsia"/>
          <w:b/>
          <w:sz w:val="24"/>
        </w:rPr>
        <w:lastRenderedPageBreak/>
        <w:t>指导案例</w:t>
      </w:r>
      <w:r w:rsidRPr="001F10A1">
        <w:rPr>
          <w:rFonts w:hint="eastAsia"/>
          <w:b/>
          <w:sz w:val="24"/>
        </w:rPr>
        <w:t>98</w:t>
      </w:r>
      <w:r w:rsidRPr="001F10A1">
        <w:rPr>
          <w:rFonts w:hint="eastAsia"/>
          <w:b/>
          <w:sz w:val="24"/>
        </w:rPr>
        <w:t>号</w:t>
      </w:r>
    </w:p>
    <w:p w:rsidR="00F524CB" w:rsidRPr="001F10A1" w:rsidRDefault="001C74CE" w:rsidP="001F10A1">
      <w:pPr>
        <w:spacing w:line="480" w:lineRule="auto"/>
        <w:ind w:firstLineChars="200" w:firstLine="482"/>
        <w:jc w:val="center"/>
        <w:rPr>
          <w:b/>
          <w:sz w:val="24"/>
        </w:rPr>
      </w:pPr>
      <w:r w:rsidRPr="001F10A1">
        <w:rPr>
          <w:rFonts w:hint="eastAsia"/>
          <w:b/>
          <w:sz w:val="24"/>
        </w:rPr>
        <w:t>张庆福、张殿凯诉朱振彪生命权纠纷案</w:t>
      </w:r>
    </w:p>
    <w:p w:rsidR="00F524CB" w:rsidRPr="001F10A1" w:rsidRDefault="001C74CE" w:rsidP="001F10A1">
      <w:pPr>
        <w:spacing w:line="480" w:lineRule="auto"/>
        <w:ind w:firstLineChars="200" w:firstLine="480"/>
        <w:jc w:val="center"/>
        <w:rPr>
          <w:sz w:val="24"/>
        </w:rPr>
      </w:pPr>
      <w:r w:rsidRPr="001F10A1">
        <w:rPr>
          <w:rFonts w:hint="eastAsia"/>
          <w:sz w:val="24"/>
        </w:rPr>
        <w:t>（最高人民法院审判委员会讨论通过</w:t>
      </w:r>
      <w:r w:rsidRPr="001F10A1">
        <w:rPr>
          <w:rFonts w:hint="eastAsia"/>
          <w:sz w:val="24"/>
        </w:rPr>
        <w:t>2018</w:t>
      </w:r>
      <w:r w:rsidRPr="001F10A1">
        <w:rPr>
          <w:rFonts w:hint="eastAsia"/>
          <w:sz w:val="24"/>
        </w:rPr>
        <w:t>年</w:t>
      </w:r>
      <w:r w:rsidRPr="001F10A1">
        <w:rPr>
          <w:rFonts w:hint="eastAsia"/>
          <w:sz w:val="24"/>
        </w:rPr>
        <w:t>12</w:t>
      </w:r>
      <w:r w:rsidRPr="001F10A1">
        <w:rPr>
          <w:rFonts w:hint="eastAsia"/>
          <w:sz w:val="24"/>
        </w:rPr>
        <w:t>月</w:t>
      </w:r>
      <w:r w:rsidRPr="001F10A1">
        <w:rPr>
          <w:rFonts w:hint="eastAsia"/>
          <w:sz w:val="24"/>
        </w:rPr>
        <w:t>19</w:t>
      </w:r>
      <w:r w:rsidRPr="001F10A1">
        <w:rPr>
          <w:rFonts w:hint="eastAsia"/>
          <w:sz w:val="24"/>
        </w:rPr>
        <w:t>日发布）</w:t>
      </w:r>
    </w:p>
    <w:p w:rsidR="00F524CB" w:rsidRPr="001F10A1" w:rsidRDefault="001C74CE" w:rsidP="001F10A1">
      <w:pPr>
        <w:spacing w:line="480" w:lineRule="auto"/>
        <w:ind w:firstLineChars="200" w:firstLine="480"/>
        <w:rPr>
          <w:sz w:val="24"/>
        </w:rPr>
      </w:pPr>
      <w:r w:rsidRPr="001F10A1">
        <w:rPr>
          <w:rFonts w:hint="eastAsia"/>
          <w:sz w:val="24"/>
        </w:rPr>
        <w:t>关键词</w:t>
      </w:r>
      <w:r w:rsidRPr="001F10A1">
        <w:rPr>
          <w:rFonts w:hint="eastAsia"/>
          <w:sz w:val="24"/>
        </w:rPr>
        <w:t xml:space="preserve"> </w:t>
      </w:r>
      <w:r w:rsidRPr="001F10A1">
        <w:rPr>
          <w:rFonts w:hint="eastAsia"/>
          <w:sz w:val="24"/>
        </w:rPr>
        <w:t>民事</w:t>
      </w:r>
      <w:r w:rsidRPr="001F10A1">
        <w:rPr>
          <w:rFonts w:hint="eastAsia"/>
          <w:sz w:val="24"/>
        </w:rPr>
        <w:t>/</w:t>
      </w:r>
      <w:r w:rsidRPr="001F10A1">
        <w:rPr>
          <w:rFonts w:hint="eastAsia"/>
          <w:sz w:val="24"/>
        </w:rPr>
        <w:t>生命权</w:t>
      </w:r>
      <w:r w:rsidRPr="001F10A1">
        <w:rPr>
          <w:rFonts w:hint="eastAsia"/>
          <w:sz w:val="24"/>
        </w:rPr>
        <w:t>/</w:t>
      </w:r>
      <w:r w:rsidRPr="001F10A1">
        <w:rPr>
          <w:rFonts w:hint="eastAsia"/>
          <w:sz w:val="24"/>
        </w:rPr>
        <w:t>见义勇为</w:t>
      </w:r>
    </w:p>
    <w:p w:rsidR="00F524CB" w:rsidRPr="001F10A1" w:rsidRDefault="001C74CE" w:rsidP="001F10A1">
      <w:pPr>
        <w:spacing w:line="480" w:lineRule="auto"/>
        <w:ind w:firstLineChars="200" w:firstLine="480"/>
        <w:rPr>
          <w:sz w:val="24"/>
        </w:rPr>
      </w:pPr>
      <w:r w:rsidRPr="001F10A1">
        <w:rPr>
          <w:rFonts w:hint="eastAsia"/>
          <w:sz w:val="24"/>
        </w:rPr>
        <w:t>裁判要点</w:t>
      </w:r>
    </w:p>
    <w:p w:rsidR="00F524CB" w:rsidRPr="001F10A1" w:rsidRDefault="001C74CE" w:rsidP="001F10A1">
      <w:pPr>
        <w:spacing w:line="480" w:lineRule="auto"/>
        <w:ind w:firstLineChars="200" w:firstLine="480"/>
        <w:rPr>
          <w:sz w:val="24"/>
        </w:rPr>
      </w:pPr>
      <w:r w:rsidRPr="001F10A1">
        <w:rPr>
          <w:rFonts w:hint="eastAsia"/>
          <w:sz w:val="24"/>
        </w:rPr>
        <w:t>行为人非因法定职责、法定义务或约定义务，为保护国家、社会公共利益或者他人的人身、财产安全，实施阻止不法侵害者逃逸的行为，人民法院可以认定为见义勇为。</w:t>
      </w:r>
    </w:p>
    <w:p w:rsidR="00F524CB" w:rsidRPr="001F10A1" w:rsidRDefault="001C74CE" w:rsidP="001F10A1">
      <w:pPr>
        <w:spacing w:line="480" w:lineRule="auto"/>
        <w:ind w:firstLineChars="200" w:firstLine="480"/>
        <w:rPr>
          <w:sz w:val="24"/>
        </w:rPr>
      </w:pPr>
      <w:r w:rsidRPr="001F10A1">
        <w:rPr>
          <w:rFonts w:hint="eastAsia"/>
          <w:sz w:val="24"/>
        </w:rPr>
        <w:t>相关法条</w:t>
      </w:r>
    </w:p>
    <w:p w:rsidR="00F524CB" w:rsidRPr="001F10A1" w:rsidRDefault="001C74CE" w:rsidP="001F10A1">
      <w:pPr>
        <w:spacing w:line="480" w:lineRule="auto"/>
        <w:ind w:firstLineChars="200" w:firstLine="480"/>
        <w:rPr>
          <w:sz w:val="24"/>
        </w:rPr>
      </w:pPr>
      <w:r w:rsidRPr="001F10A1">
        <w:rPr>
          <w:rFonts w:hint="eastAsia"/>
          <w:sz w:val="24"/>
        </w:rPr>
        <w:t>《中华人民共和国侵权责任法》第</w:t>
      </w:r>
      <w:r w:rsidRPr="001F10A1">
        <w:rPr>
          <w:rFonts w:hint="eastAsia"/>
          <w:sz w:val="24"/>
        </w:rPr>
        <w:t>6</w:t>
      </w:r>
      <w:r w:rsidRPr="001F10A1">
        <w:rPr>
          <w:rFonts w:hint="eastAsia"/>
          <w:sz w:val="24"/>
        </w:rPr>
        <w:t>条</w:t>
      </w:r>
    </w:p>
    <w:p w:rsidR="00F524CB" w:rsidRPr="001F10A1" w:rsidRDefault="001C74CE" w:rsidP="001F10A1">
      <w:pPr>
        <w:spacing w:line="480" w:lineRule="auto"/>
        <w:ind w:firstLineChars="200" w:firstLine="480"/>
        <w:rPr>
          <w:sz w:val="24"/>
        </w:rPr>
      </w:pPr>
      <w:r w:rsidRPr="001F10A1">
        <w:rPr>
          <w:rFonts w:hint="eastAsia"/>
          <w:sz w:val="24"/>
        </w:rPr>
        <w:t>《中华人民共和国道路交通安全法》第</w:t>
      </w:r>
      <w:r w:rsidRPr="001F10A1">
        <w:rPr>
          <w:rFonts w:hint="eastAsia"/>
          <w:sz w:val="24"/>
        </w:rPr>
        <w:t>70</w:t>
      </w:r>
      <w:r w:rsidRPr="001F10A1">
        <w:rPr>
          <w:rFonts w:hint="eastAsia"/>
          <w:sz w:val="24"/>
        </w:rPr>
        <w:t>条</w:t>
      </w:r>
    </w:p>
    <w:p w:rsidR="00F524CB" w:rsidRPr="001F10A1" w:rsidRDefault="001C74CE" w:rsidP="001F10A1">
      <w:pPr>
        <w:spacing w:line="480" w:lineRule="auto"/>
        <w:ind w:firstLineChars="200" w:firstLine="480"/>
        <w:rPr>
          <w:sz w:val="24"/>
        </w:rPr>
      </w:pPr>
      <w:r w:rsidRPr="001F10A1">
        <w:rPr>
          <w:rFonts w:hint="eastAsia"/>
          <w:sz w:val="24"/>
        </w:rPr>
        <w:t>基本案情</w:t>
      </w:r>
    </w:p>
    <w:p w:rsidR="00F524CB" w:rsidRPr="001F10A1" w:rsidRDefault="001C74CE" w:rsidP="001F10A1">
      <w:pPr>
        <w:spacing w:line="480" w:lineRule="auto"/>
        <w:ind w:firstLineChars="200" w:firstLine="480"/>
        <w:rPr>
          <w:sz w:val="24"/>
        </w:rPr>
      </w:pPr>
      <w:r w:rsidRPr="001F10A1">
        <w:rPr>
          <w:rFonts w:hint="eastAsia"/>
          <w:sz w:val="24"/>
        </w:rPr>
        <w:t>原告张庆福、张殿凯诉称：</w:t>
      </w:r>
      <w:r w:rsidRPr="001F10A1">
        <w:rPr>
          <w:rFonts w:hint="eastAsia"/>
          <w:sz w:val="24"/>
        </w:rPr>
        <w:t xml:space="preserve"> 2017</w:t>
      </w:r>
      <w:r w:rsidRPr="001F10A1">
        <w:rPr>
          <w:rFonts w:hint="eastAsia"/>
          <w:sz w:val="24"/>
        </w:rPr>
        <w:t>年</w:t>
      </w:r>
      <w:r w:rsidRPr="001F10A1">
        <w:rPr>
          <w:rFonts w:hint="eastAsia"/>
          <w:sz w:val="24"/>
        </w:rPr>
        <w:t>1</w:t>
      </w:r>
      <w:r w:rsidRPr="001F10A1">
        <w:rPr>
          <w:rFonts w:hint="eastAsia"/>
          <w:sz w:val="24"/>
        </w:rPr>
        <w:t>月</w:t>
      </w:r>
      <w:r w:rsidRPr="001F10A1">
        <w:rPr>
          <w:rFonts w:hint="eastAsia"/>
          <w:sz w:val="24"/>
        </w:rPr>
        <w:t>9</w:t>
      </w:r>
      <w:r w:rsidRPr="001F10A1">
        <w:rPr>
          <w:rFonts w:hint="eastAsia"/>
          <w:sz w:val="24"/>
        </w:rPr>
        <w:t>日，被告朱振彪驾驶奥迪小轿车追赶骑摩托车的张永焕。后张永焕弃车在前面跑，被告朱振彪也下车在后面继续追赶，最终导致张永焕在</w:t>
      </w:r>
      <w:proofErr w:type="gramStart"/>
      <w:r w:rsidRPr="001F10A1">
        <w:rPr>
          <w:rFonts w:hint="eastAsia"/>
          <w:sz w:val="24"/>
        </w:rPr>
        <w:t>迁曹线</w:t>
      </w:r>
      <w:proofErr w:type="gramEnd"/>
      <w:r w:rsidRPr="001F10A1">
        <w:rPr>
          <w:rFonts w:hint="eastAsia"/>
          <w:sz w:val="24"/>
        </w:rPr>
        <w:t>90</w:t>
      </w:r>
      <w:r w:rsidRPr="001F10A1">
        <w:rPr>
          <w:rFonts w:hint="eastAsia"/>
          <w:sz w:val="24"/>
        </w:rPr>
        <w:t>公里</w:t>
      </w:r>
      <w:r w:rsidRPr="001F10A1">
        <w:rPr>
          <w:rFonts w:hint="eastAsia"/>
          <w:sz w:val="24"/>
        </w:rPr>
        <w:t>495</w:t>
      </w:r>
      <w:r w:rsidRPr="001F10A1">
        <w:rPr>
          <w:rFonts w:hint="eastAsia"/>
          <w:sz w:val="24"/>
        </w:rPr>
        <w:t>米处（滦南路段）撞上火车身亡。朱振彪在追赶过程中散布和传递了张永焕撞死人的失实信息；在张永焕用语言表示自杀并撞车实施自杀行为后，朱振彪仍然追赶，超过了必要限度；追赶过程中，朱振彪手持木凳、木棍，对张永焕的生命造成了威胁，并数次漫骂张永焕，对张永焕的死亡存在主观</w:t>
      </w:r>
      <w:r w:rsidRPr="001F10A1">
        <w:rPr>
          <w:rFonts w:hint="eastAsia"/>
          <w:sz w:val="24"/>
        </w:rPr>
        <w:t>故意和明显过错，对张永焕死亡应承担赔偿责任。</w:t>
      </w:r>
    </w:p>
    <w:p w:rsidR="00F524CB" w:rsidRPr="001F10A1" w:rsidRDefault="001C74CE" w:rsidP="001F10A1">
      <w:pPr>
        <w:spacing w:line="480" w:lineRule="auto"/>
        <w:ind w:firstLineChars="200" w:firstLine="480"/>
        <w:rPr>
          <w:sz w:val="24"/>
        </w:rPr>
      </w:pPr>
      <w:r w:rsidRPr="001F10A1">
        <w:rPr>
          <w:rFonts w:hint="eastAsia"/>
          <w:sz w:val="24"/>
        </w:rPr>
        <w:t>被告朱振彪辩称：被告追赶交通肇事逃逸者张永焕的行为属于见义勇为行为，主观上无过错，客观上不具有违法性，该行为与张永焕死亡结果之间不存在因果关系，对张永焕的意外死亡不承担侵权责任。</w:t>
      </w:r>
    </w:p>
    <w:p w:rsidR="00F524CB" w:rsidRPr="001F10A1" w:rsidRDefault="001C74CE" w:rsidP="001F10A1">
      <w:pPr>
        <w:spacing w:line="480" w:lineRule="auto"/>
        <w:ind w:firstLineChars="200" w:firstLine="480"/>
        <w:rPr>
          <w:sz w:val="24"/>
        </w:rPr>
      </w:pPr>
      <w:r w:rsidRPr="001F10A1">
        <w:rPr>
          <w:rFonts w:hint="eastAsia"/>
          <w:sz w:val="24"/>
        </w:rPr>
        <w:lastRenderedPageBreak/>
        <w:t>法院经审理查明：</w:t>
      </w:r>
      <w:r w:rsidRPr="001F10A1">
        <w:rPr>
          <w:rFonts w:hint="eastAsia"/>
          <w:sz w:val="24"/>
        </w:rPr>
        <w:t>2017</w:t>
      </w:r>
      <w:r w:rsidRPr="001F10A1">
        <w:rPr>
          <w:rFonts w:hint="eastAsia"/>
          <w:sz w:val="24"/>
        </w:rPr>
        <w:t>年</w:t>
      </w:r>
      <w:r w:rsidRPr="001F10A1">
        <w:rPr>
          <w:rFonts w:hint="eastAsia"/>
          <w:sz w:val="24"/>
        </w:rPr>
        <w:t>1</w:t>
      </w:r>
      <w:r w:rsidRPr="001F10A1">
        <w:rPr>
          <w:rFonts w:hint="eastAsia"/>
          <w:sz w:val="24"/>
        </w:rPr>
        <w:t>月</w:t>
      </w:r>
      <w:r w:rsidRPr="001F10A1">
        <w:rPr>
          <w:rFonts w:hint="eastAsia"/>
          <w:sz w:val="24"/>
        </w:rPr>
        <w:t>9</w:t>
      </w:r>
      <w:r w:rsidRPr="001F10A1">
        <w:rPr>
          <w:rFonts w:hint="eastAsia"/>
          <w:sz w:val="24"/>
        </w:rPr>
        <w:t>日上午</w:t>
      </w:r>
      <w:r w:rsidRPr="001F10A1">
        <w:rPr>
          <w:rFonts w:hint="eastAsia"/>
          <w:sz w:val="24"/>
        </w:rPr>
        <w:t>11</w:t>
      </w:r>
      <w:r w:rsidRPr="001F10A1">
        <w:rPr>
          <w:rFonts w:hint="eastAsia"/>
          <w:sz w:val="24"/>
        </w:rPr>
        <w:t>时许，张永焕由南向北驾驶两轮摩托车行驶至古柳</w:t>
      </w:r>
      <w:proofErr w:type="gramStart"/>
      <w:r w:rsidRPr="001F10A1">
        <w:rPr>
          <w:rFonts w:hint="eastAsia"/>
          <w:sz w:val="24"/>
        </w:rPr>
        <w:t>线青坨鹏</w:t>
      </w:r>
      <w:proofErr w:type="gramEnd"/>
      <w:r w:rsidRPr="001F10A1">
        <w:rPr>
          <w:rFonts w:hint="eastAsia"/>
          <w:sz w:val="24"/>
        </w:rPr>
        <w:t>盛水产门口，与张雨来无证驾驶同方向行驶的无牌照两轮摩托车追尾相撞，张永焕跌倒、张雨来倒地受伤、摩托车受损，后张永焕起身驾驶摩托车驶离现场。此事故经曹妃</w:t>
      </w:r>
      <w:proofErr w:type="gramStart"/>
      <w:r w:rsidRPr="001F10A1">
        <w:rPr>
          <w:rFonts w:hint="eastAsia"/>
          <w:sz w:val="24"/>
        </w:rPr>
        <w:t>甸</w:t>
      </w:r>
      <w:proofErr w:type="gramEnd"/>
      <w:r w:rsidRPr="001F10A1">
        <w:rPr>
          <w:rFonts w:hint="eastAsia"/>
          <w:sz w:val="24"/>
        </w:rPr>
        <w:t>交警部门认定：张永焕负主</w:t>
      </w:r>
      <w:r w:rsidRPr="001F10A1">
        <w:rPr>
          <w:rFonts w:hint="eastAsia"/>
          <w:sz w:val="24"/>
        </w:rPr>
        <w:t>要责任，张雨来负次要责任。</w:t>
      </w:r>
    </w:p>
    <w:p w:rsidR="00F524CB" w:rsidRPr="001F10A1" w:rsidRDefault="001C74CE" w:rsidP="001F10A1">
      <w:pPr>
        <w:spacing w:line="480" w:lineRule="auto"/>
        <w:ind w:firstLineChars="200" w:firstLine="480"/>
        <w:rPr>
          <w:sz w:val="24"/>
        </w:rPr>
      </w:pPr>
      <w:r w:rsidRPr="001F10A1">
        <w:rPr>
          <w:rFonts w:hint="eastAsia"/>
          <w:sz w:val="24"/>
        </w:rPr>
        <w:t>事发当时，被告朱振彪驾车经过肇事现场，发现肇事逃逸行为即驾车追赶。追赶过程中，朱振彪多次向柳赞边防派出所、曹妃</w:t>
      </w:r>
      <w:proofErr w:type="gramStart"/>
      <w:r w:rsidRPr="001F10A1">
        <w:rPr>
          <w:rFonts w:hint="eastAsia"/>
          <w:sz w:val="24"/>
        </w:rPr>
        <w:t>甸</w:t>
      </w:r>
      <w:proofErr w:type="gramEnd"/>
      <w:r w:rsidRPr="001F10A1">
        <w:rPr>
          <w:rFonts w:hint="eastAsia"/>
          <w:sz w:val="24"/>
        </w:rPr>
        <w:t>公安局</w:t>
      </w:r>
      <w:r w:rsidRPr="001F10A1">
        <w:rPr>
          <w:rFonts w:hint="eastAsia"/>
          <w:sz w:val="24"/>
        </w:rPr>
        <w:t>110</w:t>
      </w:r>
      <w:r w:rsidRPr="001F10A1">
        <w:rPr>
          <w:rFonts w:hint="eastAsia"/>
          <w:sz w:val="24"/>
        </w:rPr>
        <w:t>指挥中心等公安部门电话报警。报警内容主要是：柳</w:t>
      </w:r>
      <w:proofErr w:type="gramStart"/>
      <w:r w:rsidRPr="001F10A1">
        <w:rPr>
          <w:rFonts w:hint="eastAsia"/>
          <w:sz w:val="24"/>
        </w:rPr>
        <w:t>赞镇一道档北</w:t>
      </w:r>
      <w:proofErr w:type="gramEnd"/>
      <w:r w:rsidRPr="001F10A1">
        <w:rPr>
          <w:rFonts w:hint="eastAsia"/>
          <w:sz w:val="24"/>
        </w:rPr>
        <w:t>两辆摩托车相撞，有人受伤，另一方骑摩托车逃逸，报警人正在跟随逃逸人，请出警。朱振彪驾车追赶张永焕过程中不时喊“这个人把人</w:t>
      </w:r>
      <w:proofErr w:type="gramStart"/>
      <w:r w:rsidRPr="001F10A1">
        <w:rPr>
          <w:rFonts w:hint="eastAsia"/>
          <w:sz w:val="24"/>
        </w:rPr>
        <w:t>怼</w:t>
      </w:r>
      <w:proofErr w:type="gramEnd"/>
      <w:r w:rsidRPr="001F10A1">
        <w:rPr>
          <w:rFonts w:hint="eastAsia"/>
          <w:sz w:val="24"/>
        </w:rPr>
        <w:t>了逃跑呢”等内容。张永焕驾驶摩托车行至滦南县胡各庄镇西梁各庄村内时，弃车从南门进入该村村民郑如深家，并从郑如深家过道屋拿走菜刀一把，从北门走出。朱振彪见张永焕拿刀，即从郑如深家中拿起一个木凳，继续追赶。后郑</w:t>
      </w:r>
      <w:r w:rsidRPr="001F10A1">
        <w:rPr>
          <w:rFonts w:hint="eastAsia"/>
          <w:sz w:val="24"/>
        </w:rPr>
        <w:t>如深赶上朱振彪，将木凳讨回，朱振彪则拿</w:t>
      </w:r>
      <w:proofErr w:type="gramStart"/>
      <w:r w:rsidRPr="001F10A1">
        <w:rPr>
          <w:rFonts w:hint="eastAsia"/>
          <w:sz w:val="24"/>
        </w:rPr>
        <w:t>一</w:t>
      </w:r>
      <w:proofErr w:type="gramEnd"/>
      <w:r w:rsidRPr="001F10A1">
        <w:rPr>
          <w:rFonts w:hint="eastAsia"/>
          <w:sz w:val="24"/>
        </w:rPr>
        <w:t>木棍继续追赶。追赶过程中，有朱振彪喊“你</w:t>
      </w:r>
      <w:proofErr w:type="gramStart"/>
      <w:r w:rsidRPr="001F10A1">
        <w:rPr>
          <w:rFonts w:hint="eastAsia"/>
          <w:sz w:val="24"/>
        </w:rPr>
        <w:t>怼</w:t>
      </w:r>
      <w:proofErr w:type="gramEnd"/>
      <w:r w:rsidRPr="001F10A1">
        <w:rPr>
          <w:rFonts w:hint="eastAsia"/>
          <w:sz w:val="24"/>
        </w:rPr>
        <w:t>死人了往哪跑！警察马上就来了”，张永焕称“一会儿我就把自己砍了”，朱振彪说“你把刀扔了我就不追你了”之类的对话。</w:t>
      </w:r>
    </w:p>
    <w:p w:rsidR="00F524CB" w:rsidRPr="001F10A1" w:rsidRDefault="001C74CE" w:rsidP="001F10A1">
      <w:pPr>
        <w:spacing w:line="480" w:lineRule="auto"/>
        <w:ind w:firstLineChars="200" w:firstLine="480"/>
        <w:rPr>
          <w:sz w:val="24"/>
        </w:rPr>
      </w:pPr>
      <w:r w:rsidRPr="001F10A1">
        <w:rPr>
          <w:rFonts w:hint="eastAsia"/>
          <w:sz w:val="24"/>
        </w:rPr>
        <w:t>走出西梁各庄村后，张永焕跑上</w:t>
      </w:r>
      <w:proofErr w:type="gramStart"/>
      <w:r w:rsidRPr="001F10A1">
        <w:rPr>
          <w:rFonts w:hint="eastAsia"/>
          <w:sz w:val="24"/>
        </w:rPr>
        <w:t>滦</w:t>
      </w:r>
      <w:proofErr w:type="gramEnd"/>
      <w:r w:rsidRPr="001F10A1">
        <w:rPr>
          <w:rFonts w:hint="eastAsia"/>
          <w:sz w:val="24"/>
        </w:rPr>
        <w:t>海公路，有向过往车辆冲撞的行为。在被李江波驾驶的面包车撞倒后，张永焕随即又站起来，在路上行走一段后，转向铁路方向的开阔地跑去。在此过程中，曹妃</w:t>
      </w:r>
      <w:proofErr w:type="gramStart"/>
      <w:r w:rsidRPr="001F10A1">
        <w:rPr>
          <w:rFonts w:hint="eastAsia"/>
          <w:sz w:val="24"/>
        </w:rPr>
        <w:t>甸</w:t>
      </w:r>
      <w:proofErr w:type="gramEnd"/>
      <w:r w:rsidRPr="001F10A1">
        <w:rPr>
          <w:rFonts w:hint="eastAsia"/>
          <w:sz w:val="24"/>
        </w:rPr>
        <w:t>区交通局路政执法大队副大队长郑作亮等人加入，与朱振彪一起继续追赶，并警告路上车辆，小心慢行，这个人想往车上撞。</w:t>
      </w:r>
    </w:p>
    <w:p w:rsidR="00F524CB" w:rsidRPr="001F10A1" w:rsidRDefault="001C74CE" w:rsidP="001F10A1">
      <w:pPr>
        <w:spacing w:line="480" w:lineRule="auto"/>
        <w:ind w:firstLineChars="200" w:firstLine="480"/>
        <w:rPr>
          <w:sz w:val="24"/>
        </w:rPr>
      </w:pPr>
      <w:r w:rsidRPr="001F10A1">
        <w:rPr>
          <w:rFonts w:hint="eastAsia"/>
          <w:sz w:val="24"/>
        </w:rPr>
        <w:t>张永焕走到</w:t>
      </w:r>
      <w:proofErr w:type="gramStart"/>
      <w:r w:rsidRPr="001F10A1">
        <w:rPr>
          <w:rFonts w:hint="eastAsia"/>
          <w:sz w:val="24"/>
        </w:rPr>
        <w:t>迁曹</w:t>
      </w:r>
      <w:r w:rsidRPr="001F10A1">
        <w:rPr>
          <w:rFonts w:hint="eastAsia"/>
          <w:sz w:val="24"/>
        </w:rPr>
        <w:t>铁路</w:t>
      </w:r>
      <w:proofErr w:type="gramEnd"/>
      <w:r w:rsidRPr="001F10A1">
        <w:rPr>
          <w:rFonts w:hint="eastAsia"/>
          <w:sz w:val="24"/>
        </w:rPr>
        <w:t>时，翻过护栏，沿路堑而行，朱振彪亦翻过护栏继续跟</w:t>
      </w:r>
      <w:r w:rsidRPr="001F10A1">
        <w:rPr>
          <w:rFonts w:hint="eastAsia"/>
          <w:sz w:val="24"/>
        </w:rPr>
        <w:lastRenderedPageBreak/>
        <w:t>随。朱振彪边</w:t>
      </w:r>
      <w:proofErr w:type="gramStart"/>
      <w:r w:rsidRPr="001F10A1">
        <w:rPr>
          <w:rFonts w:hint="eastAsia"/>
          <w:sz w:val="24"/>
        </w:rPr>
        <w:t>追赶边</w:t>
      </w:r>
      <w:proofErr w:type="gramEnd"/>
      <w:r w:rsidRPr="001F10A1">
        <w:rPr>
          <w:rFonts w:hint="eastAsia"/>
          <w:sz w:val="24"/>
        </w:rPr>
        <w:t>劝阻张永焕说：被撞到的那个人没事儿，你也有家人，知道了会惦记你的，你自首就中了。</w:t>
      </w:r>
      <w:r w:rsidRPr="001F10A1">
        <w:rPr>
          <w:rFonts w:hint="eastAsia"/>
          <w:sz w:val="24"/>
        </w:rPr>
        <w:t>2017</w:t>
      </w:r>
      <w:r w:rsidRPr="001F10A1">
        <w:rPr>
          <w:rFonts w:hint="eastAsia"/>
          <w:sz w:val="24"/>
        </w:rPr>
        <w:t>年</w:t>
      </w:r>
      <w:r w:rsidRPr="001F10A1">
        <w:rPr>
          <w:rFonts w:hint="eastAsia"/>
          <w:sz w:val="24"/>
        </w:rPr>
        <w:t>1</w:t>
      </w:r>
      <w:r w:rsidRPr="001F10A1">
        <w:rPr>
          <w:rFonts w:hint="eastAsia"/>
          <w:sz w:val="24"/>
        </w:rPr>
        <w:t>月</w:t>
      </w:r>
      <w:r w:rsidRPr="001F10A1">
        <w:rPr>
          <w:rFonts w:hint="eastAsia"/>
          <w:sz w:val="24"/>
        </w:rPr>
        <w:t>9</w:t>
      </w:r>
      <w:r w:rsidRPr="001F10A1">
        <w:rPr>
          <w:rFonts w:hint="eastAsia"/>
          <w:sz w:val="24"/>
        </w:rPr>
        <w:t>日</w:t>
      </w:r>
      <w:r w:rsidRPr="001F10A1">
        <w:rPr>
          <w:rFonts w:hint="eastAsia"/>
          <w:sz w:val="24"/>
        </w:rPr>
        <w:t>11</w:t>
      </w:r>
      <w:r w:rsidRPr="001F10A1">
        <w:rPr>
          <w:rFonts w:hint="eastAsia"/>
          <w:sz w:val="24"/>
        </w:rPr>
        <w:t>时</w:t>
      </w:r>
      <w:r w:rsidRPr="001F10A1">
        <w:rPr>
          <w:rFonts w:hint="eastAsia"/>
          <w:sz w:val="24"/>
        </w:rPr>
        <w:t>56</w:t>
      </w:r>
      <w:r w:rsidRPr="001F10A1">
        <w:rPr>
          <w:rFonts w:hint="eastAsia"/>
          <w:sz w:val="24"/>
        </w:rPr>
        <w:t>分，张永焕自行走向两铁轨中间，</w:t>
      </w:r>
      <w:r w:rsidRPr="001F10A1">
        <w:rPr>
          <w:rFonts w:hint="eastAsia"/>
          <w:sz w:val="24"/>
        </w:rPr>
        <w:t>51618</w:t>
      </w:r>
      <w:r w:rsidRPr="001F10A1">
        <w:rPr>
          <w:rFonts w:hint="eastAsia"/>
          <w:sz w:val="24"/>
        </w:rPr>
        <w:t>次火车机车上的视频显示，朱振彪挥动上衣，向驶来的列车示警。</w:t>
      </w:r>
      <w:r w:rsidRPr="001F10A1">
        <w:rPr>
          <w:rFonts w:hint="eastAsia"/>
          <w:sz w:val="24"/>
        </w:rPr>
        <w:t>2017</w:t>
      </w:r>
      <w:r w:rsidRPr="001F10A1">
        <w:rPr>
          <w:rFonts w:hint="eastAsia"/>
          <w:sz w:val="24"/>
        </w:rPr>
        <w:t>年</w:t>
      </w:r>
      <w:r w:rsidRPr="001F10A1">
        <w:rPr>
          <w:rFonts w:hint="eastAsia"/>
          <w:sz w:val="24"/>
        </w:rPr>
        <w:t>1</w:t>
      </w:r>
      <w:r w:rsidRPr="001F10A1">
        <w:rPr>
          <w:rFonts w:hint="eastAsia"/>
          <w:sz w:val="24"/>
        </w:rPr>
        <w:t>月</w:t>
      </w:r>
      <w:r w:rsidRPr="001F10A1">
        <w:rPr>
          <w:rFonts w:hint="eastAsia"/>
          <w:sz w:val="24"/>
        </w:rPr>
        <w:t>9</w:t>
      </w:r>
      <w:r w:rsidRPr="001F10A1">
        <w:rPr>
          <w:rFonts w:hint="eastAsia"/>
          <w:sz w:val="24"/>
        </w:rPr>
        <w:t>日</w:t>
      </w:r>
      <w:r w:rsidRPr="001F10A1">
        <w:rPr>
          <w:rFonts w:hint="eastAsia"/>
          <w:sz w:val="24"/>
        </w:rPr>
        <w:t>12</w:t>
      </w:r>
      <w:r w:rsidRPr="001F10A1">
        <w:rPr>
          <w:rFonts w:hint="eastAsia"/>
          <w:sz w:val="24"/>
        </w:rPr>
        <w:t>时</w:t>
      </w:r>
      <w:r w:rsidRPr="001F10A1">
        <w:rPr>
          <w:rFonts w:hint="eastAsia"/>
          <w:sz w:val="24"/>
        </w:rPr>
        <w:t>02</w:t>
      </w:r>
      <w:r w:rsidRPr="001F10A1">
        <w:rPr>
          <w:rFonts w:hint="eastAsia"/>
          <w:sz w:val="24"/>
        </w:rPr>
        <w:t>分，张永焕被由北向南行驶的</w:t>
      </w:r>
      <w:r w:rsidRPr="001F10A1">
        <w:rPr>
          <w:rFonts w:hint="eastAsia"/>
          <w:sz w:val="24"/>
        </w:rPr>
        <w:t>51618</w:t>
      </w:r>
      <w:r w:rsidRPr="001F10A1">
        <w:rPr>
          <w:rFonts w:hint="eastAsia"/>
          <w:sz w:val="24"/>
        </w:rPr>
        <w:t>次火车撞倒，后经检查被确认死亡。</w:t>
      </w:r>
    </w:p>
    <w:p w:rsidR="00F524CB" w:rsidRPr="001F10A1" w:rsidRDefault="001C74CE" w:rsidP="001F10A1">
      <w:pPr>
        <w:spacing w:line="480" w:lineRule="auto"/>
        <w:ind w:firstLineChars="200" w:firstLine="480"/>
        <w:rPr>
          <w:sz w:val="24"/>
        </w:rPr>
      </w:pPr>
      <w:r w:rsidRPr="001F10A1">
        <w:rPr>
          <w:rFonts w:hint="eastAsia"/>
          <w:sz w:val="24"/>
        </w:rPr>
        <w:t>在朱振彪跟随张永焕的整个过程中，两人始终保持一定的距离，未曾有过身体接触。朱振彪有劝张永焕投案的语言，也有责骂张永焕的言辞。</w:t>
      </w:r>
    </w:p>
    <w:p w:rsidR="00F524CB" w:rsidRPr="001F10A1" w:rsidRDefault="001C74CE" w:rsidP="001F10A1">
      <w:pPr>
        <w:spacing w:line="480" w:lineRule="auto"/>
        <w:ind w:firstLineChars="200" w:firstLine="480"/>
        <w:rPr>
          <w:sz w:val="24"/>
        </w:rPr>
      </w:pPr>
      <w:r w:rsidRPr="001F10A1">
        <w:rPr>
          <w:rFonts w:hint="eastAsia"/>
          <w:sz w:val="24"/>
        </w:rPr>
        <w:t>另查明，张雨来在与张永焕发生交通事故受伤后，当日先后被送到曹妃</w:t>
      </w:r>
      <w:proofErr w:type="gramStart"/>
      <w:r w:rsidRPr="001F10A1">
        <w:rPr>
          <w:rFonts w:hint="eastAsia"/>
          <w:sz w:val="24"/>
        </w:rPr>
        <w:t>甸</w:t>
      </w:r>
      <w:proofErr w:type="gramEnd"/>
      <w:r w:rsidRPr="001F10A1">
        <w:rPr>
          <w:rFonts w:hint="eastAsia"/>
          <w:sz w:val="24"/>
        </w:rPr>
        <w:t>区医院、唐山市工人医院救治，于当日回家休养，至今未进行伤情鉴定。张永焕死亡后其第一顺序法定继承人有二人，即其父张庆福、其子张殿凯。</w:t>
      </w:r>
    </w:p>
    <w:p w:rsidR="00F524CB" w:rsidRPr="001F10A1" w:rsidRDefault="001C74CE" w:rsidP="001F10A1">
      <w:pPr>
        <w:spacing w:line="480" w:lineRule="auto"/>
        <w:ind w:firstLineChars="200" w:firstLine="480"/>
        <w:rPr>
          <w:sz w:val="24"/>
        </w:rPr>
      </w:pPr>
      <w:r w:rsidRPr="001F10A1">
        <w:rPr>
          <w:rFonts w:hint="eastAsia"/>
          <w:sz w:val="24"/>
        </w:rPr>
        <w:t>2017</w:t>
      </w:r>
      <w:r w:rsidRPr="001F10A1">
        <w:rPr>
          <w:rFonts w:hint="eastAsia"/>
          <w:sz w:val="24"/>
        </w:rPr>
        <w:t>年</w:t>
      </w:r>
      <w:r w:rsidRPr="001F10A1">
        <w:rPr>
          <w:rFonts w:hint="eastAsia"/>
          <w:sz w:val="24"/>
        </w:rPr>
        <w:t>10</w:t>
      </w:r>
      <w:r w:rsidRPr="001F10A1">
        <w:rPr>
          <w:rFonts w:hint="eastAsia"/>
          <w:sz w:val="24"/>
        </w:rPr>
        <w:t>月</w:t>
      </w:r>
      <w:r w:rsidRPr="001F10A1">
        <w:rPr>
          <w:rFonts w:hint="eastAsia"/>
          <w:sz w:val="24"/>
        </w:rPr>
        <w:t>11</w:t>
      </w:r>
      <w:r w:rsidRPr="001F10A1">
        <w:rPr>
          <w:rFonts w:hint="eastAsia"/>
          <w:sz w:val="24"/>
        </w:rPr>
        <w:t>日，大秦铁路股份有限公司大秦车务段</w:t>
      </w:r>
      <w:proofErr w:type="gramStart"/>
      <w:r w:rsidRPr="001F10A1">
        <w:rPr>
          <w:rFonts w:hint="eastAsia"/>
          <w:sz w:val="24"/>
        </w:rPr>
        <w:t>滦</w:t>
      </w:r>
      <w:proofErr w:type="gramEnd"/>
      <w:r w:rsidRPr="001F10A1">
        <w:rPr>
          <w:rFonts w:hint="eastAsia"/>
          <w:sz w:val="24"/>
        </w:rPr>
        <w:t>南站作为甲方，与原告张殿凯作为乙方，双方签订《铁路交通事故处理协议》，协议内容“</w:t>
      </w:r>
      <w:r w:rsidRPr="001F10A1">
        <w:rPr>
          <w:rFonts w:hint="eastAsia"/>
          <w:sz w:val="24"/>
        </w:rPr>
        <w:t>2017</w:t>
      </w:r>
      <w:r w:rsidRPr="001F10A1">
        <w:rPr>
          <w:rFonts w:hint="eastAsia"/>
          <w:sz w:val="24"/>
        </w:rPr>
        <w:t>年</w:t>
      </w:r>
      <w:r w:rsidRPr="001F10A1">
        <w:rPr>
          <w:rFonts w:hint="eastAsia"/>
          <w:sz w:val="24"/>
        </w:rPr>
        <w:t>1</w:t>
      </w:r>
      <w:r w:rsidRPr="001F10A1">
        <w:rPr>
          <w:rFonts w:hint="eastAsia"/>
          <w:sz w:val="24"/>
        </w:rPr>
        <w:t>月</w:t>
      </w:r>
      <w:r w:rsidRPr="001F10A1">
        <w:rPr>
          <w:rFonts w:hint="eastAsia"/>
          <w:sz w:val="24"/>
        </w:rPr>
        <w:t>9</w:t>
      </w:r>
      <w:r w:rsidRPr="001F10A1">
        <w:rPr>
          <w:rFonts w:hint="eastAsia"/>
          <w:sz w:val="24"/>
        </w:rPr>
        <w:t>日</w:t>
      </w:r>
      <w:r w:rsidRPr="001F10A1">
        <w:rPr>
          <w:rFonts w:hint="eastAsia"/>
          <w:sz w:val="24"/>
        </w:rPr>
        <w:t>12</w:t>
      </w:r>
      <w:r w:rsidRPr="001F10A1">
        <w:rPr>
          <w:rFonts w:hint="eastAsia"/>
          <w:sz w:val="24"/>
        </w:rPr>
        <w:t>时</w:t>
      </w:r>
      <w:r w:rsidRPr="001F10A1">
        <w:rPr>
          <w:rFonts w:hint="eastAsia"/>
          <w:sz w:val="24"/>
        </w:rPr>
        <w:t>02</w:t>
      </w:r>
      <w:r w:rsidRPr="001F10A1">
        <w:rPr>
          <w:rFonts w:hint="eastAsia"/>
          <w:sz w:val="24"/>
        </w:rPr>
        <w:t>分，</w:t>
      </w:r>
      <w:r w:rsidRPr="001F10A1">
        <w:rPr>
          <w:rFonts w:hint="eastAsia"/>
          <w:sz w:val="24"/>
        </w:rPr>
        <w:t>51618</w:t>
      </w:r>
      <w:r w:rsidRPr="001F10A1">
        <w:rPr>
          <w:rFonts w:hint="eastAsia"/>
          <w:sz w:val="24"/>
        </w:rPr>
        <w:t>次列车运行在曹北站至滦南站之间</w:t>
      </w:r>
      <w:r w:rsidRPr="001F10A1">
        <w:rPr>
          <w:rFonts w:hint="eastAsia"/>
          <w:sz w:val="24"/>
        </w:rPr>
        <w:t>90</w:t>
      </w:r>
      <w:r w:rsidRPr="001F10A1">
        <w:rPr>
          <w:rFonts w:hint="eastAsia"/>
          <w:sz w:val="24"/>
        </w:rPr>
        <w:t>公里</w:t>
      </w:r>
      <w:r w:rsidRPr="001F10A1">
        <w:rPr>
          <w:rFonts w:hint="eastAsia"/>
          <w:sz w:val="24"/>
        </w:rPr>
        <w:t>495</w:t>
      </w:r>
      <w:r w:rsidRPr="001F10A1">
        <w:rPr>
          <w:rFonts w:hint="eastAsia"/>
          <w:sz w:val="24"/>
        </w:rPr>
        <w:t>处，将擅自进入铁路线路的张永焕撞死，构成一般</w:t>
      </w:r>
      <w:r w:rsidRPr="001F10A1">
        <w:rPr>
          <w:rFonts w:hint="eastAsia"/>
          <w:sz w:val="24"/>
        </w:rPr>
        <w:t>B</w:t>
      </w:r>
      <w:r w:rsidRPr="001F10A1">
        <w:rPr>
          <w:rFonts w:hint="eastAsia"/>
          <w:sz w:val="24"/>
        </w:rPr>
        <w:t>类事故；死者张永焕负事故全部责任；铁路</w:t>
      </w:r>
      <w:r w:rsidRPr="001F10A1">
        <w:rPr>
          <w:rFonts w:hint="eastAsia"/>
          <w:sz w:val="24"/>
        </w:rPr>
        <w:t>方在无过错情况下，赔偿原告张殿凯</w:t>
      </w:r>
      <w:r w:rsidRPr="001F10A1">
        <w:rPr>
          <w:rFonts w:hint="eastAsia"/>
          <w:sz w:val="24"/>
        </w:rPr>
        <w:t>4</w:t>
      </w:r>
      <w:r w:rsidRPr="001F10A1">
        <w:rPr>
          <w:rFonts w:hint="eastAsia"/>
          <w:sz w:val="24"/>
        </w:rPr>
        <w:t>万元。”</w:t>
      </w:r>
    </w:p>
    <w:p w:rsidR="00F524CB" w:rsidRPr="001F10A1" w:rsidRDefault="001C74CE" w:rsidP="001F10A1">
      <w:pPr>
        <w:spacing w:line="480" w:lineRule="auto"/>
        <w:ind w:firstLineChars="200" w:firstLine="480"/>
        <w:rPr>
          <w:sz w:val="24"/>
        </w:rPr>
      </w:pPr>
      <w:r w:rsidRPr="001F10A1">
        <w:rPr>
          <w:rFonts w:hint="eastAsia"/>
          <w:sz w:val="24"/>
        </w:rPr>
        <w:t>裁判结果</w:t>
      </w:r>
    </w:p>
    <w:p w:rsidR="00F524CB" w:rsidRPr="001F10A1" w:rsidRDefault="001C74CE" w:rsidP="001F10A1">
      <w:pPr>
        <w:spacing w:line="480" w:lineRule="auto"/>
        <w:ind w:firstLineChars="200" w:firstLine="480"/>
        <w:rPr>
          <w:sz w:val="24"/>
        </w:rPr>
      </w:pPr>
      <w:r w:rsidRPr="001F10A1">
        <w:rPr>
          <w:rFonts w:hint="eastAsia"/>
          <w:sz w:val="24"/>
        </w:rPr>
        <w:t>河北省滦南县人民法院于</w:t>
      </w:r>
      <w:r w:rsidRPr="001F10A1">
        <w:rPr>
          <w:rFonts w:hint="eastAsia"/>
          <w:sz w:val="24"/>
        </w:rPr>
        <w:t>2018</w:t>
      </w:r>
      <w:r w:rsidRPr="001F10A1">
        <w:rPr>
          <w:rFonts w:hint="eastAsia"/>
          <w:sz w:val="24"/>
        </w:rPr>
        <w:t>年</w:t>
      </w:r>
      <w:r w:rsidRPr="001F10A1">
        <w:rPr>
          <w:rFonts w:hint="eastAsia"/>
          <w:sz w:val="24"/>
        </w:rPr>
        <w:t>2</w:t>
      </w:r>
      <w:r w:rsidRPr="001F10A1">
        <w:rPr>
          <w:rFonts w:hint="eastAsia"/>
          <w:sz w:val="24"/>
        </w:rPr>
        <w:t>月</w:t>
      </w:r>
      <w:r w:rsidRPr="001F10A1">
        <w:rPr>
          <w:rFonts w:hint="eastAsia"/>
          <w:sz w:val="24"/>
        </w:rPr>
        <w:t>12</w:t>
      </w:r>
      <w:r w:rsidRPr="001F10A1">
        <w:rPr>
          <w:rFonts w:hint="eastAsia"/>
          <w:sz w:val="24"/>
        </w:rPr>
        <w:t>日</w:t>
      </w:r>
      <w:proofErr w:type="gramStart"/>
      <w:r w:rsidRPr="001F10A1">
        <w:rPr>
          <w:rFonts w:hint="eastAsia"/>
          <w:sz w:val="24"/>
        </w:rPr>
        <w:t>作出</w:t>
      </w:r>
      <w:proofErr w:type="gramEnd"/>
      <w:r w:rsidRPr="001F10A1">
        <w:rPr>
          <w:rFonts w:hint="eastAsia"/>
          <w:sz w:val="24"/>
        </w:rPr>
        <w:t>（</w:t>
      </w:r>
      <w:r w:rsidRPr="001F10A1">
        <w:rPr>
          <w:rFonts w:hint="eastAsia"/>
          <w:sz w:val="24"/>
        </w:rPr>
        <w:t>2017</w:t>
      </w:r>
      <w:r w:rsidRPr="001F10A1">
        <w:rPr>
          <w:rFonts w:hint="eastAsia"/>
          <w:sz w:val="24"/>
        </w:rPr>
        <w:t>）冀</w:t>
      </w:r>
      <w:r w:rsidRPr="001F10A1">
        <w:rPr>
          <w:rFonts w:hint="eastAsia"/>
          <w:sz w:val="24"/>
        </w:rPr>
        <w:t>0224</w:t>
      </w:r>
      <w:r w:rsidRPr="001F10A1">
        <w:rPr>
          <w:rFonts w:hint="eastAsia"/>
          <w:sz w:val="24"/>
        </w:rPr>
        <w:t>民初</w:t>
      </w:r>
      <w:r w:rsidRPr="001F10A1">
        <w:rPr>
          <w:rFonts w:hint="eastAsia"/>
          <w:sz w:val="24"/>
        </w:rPr>
        <w:t>3480</w:t>
      </w:r>
      <w:r w:rsidRPr="001F10A1">
        <w:rPr>
          <w:rFonts w:hint="eastAsia"/>
          <w:sz w:val="24"/>
        </w:rPr>
        <w:t>号民事判决：驳回原告张庆福、张殿凯的诉讼请求。一审宣判后，原告张庆福、张殿凯不服，提出上诉。审理过程中，上诉人张庆福、张殿凯撤回上诉。河北省唐山市中级人民法院于</w:t>
      </w:r>
      <w:r w:rsidRPr="001F10A1">
        <w:rPr>
          <w:rFonts w:hint="eastAsia"/>
          <w:sz w:val="24"/>
        </w:rPr>
        <w:t>2018</w:t>
      </w:r>
      <w:r w:rsidRPr="001F10A1">
        <w:rPr>
          <w:rFonts w:hint="eastAsia"/>
          <w:sz w:val="24"/>
        </w:rPr>
        <w:t>年</w:t>
      </w:r>
      <w:r w:rsidRPr="001F10A1">
        <w:rPr>
          <w:rFonts w:hint="eastAsia"/>
          <w:sz w:val="24"/>
        </w:rPr>
        <w:t>2</w:t>
      </w:r>
      <w:r w:rsidRPr="001F10A1">
        <w:rPr>
          <w:rFonts w:hint="eastAsia"/>
          <w:sz w:val="24"/>
        </w:rPr>
        <w:t>月</w:t>
      </w:r>
      <w:r w:rsidRPr="001F10A1">
        <w:rPr>
          <w:rFonts w:hint="eastAsia"/>
          <w:sz w:val="24"/>
        </w:rPr>
        <w:t>28</w:t>
      </w:r>
      <w:r w:rsidRPr="001F10A1">
        <w:rPr>
          <w:rFonts w:hint="eastAsia"/>
          <w:sz w:val="24"/>
        </w:rPr>
        <w:t>日</w:t>
      </w:r>
      <w:proofErr w:type="gramStart"/>
      <w:r w:rsidRPr="001F10A1">
        <w:rPr>
          <w:rFonts w:hint="eastAsia"/>
          <w:sz w:val="24"/>
        </w:rPr>
        <w:t>作出</w:t>
      </w:r>
      <w:proofErr w:type="gramEnd"/>
      <w:r w:rsidRPr="001F10A1">
        <w:rPr>
          <w:rFonts w:hint="eastAsia"/>
          <w:sz w:val="24"/>
        </w:rPr>
        <w:t>（</w:t>
      </w:r>
      <w:r w:rsidRPr="001F10A1">
        <w:rPr>
          <w:rFonts w:hint="eastAsia"/>
          <w:sz w:val="24"/>
        </w:rPr>
        <w:t>2018</w:t>
      </w:r>
      <w:r w:rsidRPr="001F10A1">
        <w:rPr>
          <w:rFonts w:hint="eastAsia"/>
          <w:sz w:val="24"/>
        </w:rPr>
        <w:t>）冀</w:t>
      </w:r>
      <w:r w:rsidRPr="001F10A1">
        <w:rPr>
          <w:rFonts w:hint="eastAsia"/>
          <w:sz w:val="24"/>
        </w:rPr>
        <w:t>02</w:t>
      </w:r>
      <w:proofErr w:type="gramStart"/>
      <w:r w:rsidRPr="001F10A1">
        <w:rPr>
          <w:rFonts w:hint="eastAsia"/>
          <w:sz w:val="24"/>
        </w:rPr>
        <w:t>民终</w:t>
      </w:r>
      <w:r w:rsidRPr="001F10A1">
        <w:rPr>
          <w:rFonts w:hint="eastAsia"/>
          <w:sz w:val="24"/>
        </w:rPr>
        <w:t>2730</w:t>
      </w:r>
      <w:r w:rsidRPr="001F10A1">
        <w:rPr>
          <w:rFonts w:hint="eastAsia"/>
          <w:sz w:val="24"/>
        </w:rPr>
        <w:t>号</w:t>
      </w:r>
      <w:proofErr w:type="gramEnd"/>
      <w:r w:rsidRPr="001F10A1">
        <w:rPr>
          <w:rFonts w:hint="eastAsia"/>
          <w:sz w:val="24"/>
        </w:rPr>
        <w:t>民事裁定：准许上诉人张庆福、张殿凯撤回上诉。一审判决已发生法律效力。</w:t>
      </w:r>
    </w:p>
    <w:p w:rsidR="00F524CB" w:rsidRPr="001F10A1" w:rsidRDefault="001C74CE" w:rsidP="001F10A1">
      <w:pPr>
        <w:spacing w:line="480" w:lineRule="auto"/>
        <w:ind w:firstLineChars="200" w:firstLine="480"/>
        <w:rPr>
          <w:sz w:val="24"/>
        </w:rPr>
      </w:pPr>
      <w:r w:rsidRPr="001F10A1">
        <w:rPr>
          <w:rFonts w:hint="eastAsia"/>
          <w:sz w:val="24"/>
        </w:rPr>
        <w:t>裁判理由</w:t>
      </w:r>
    </w:p>
    <w:p w:rsidR="00F524CB" w:rsidRPr="001F10A1" w:rsidRDefault="001C74CE" w:rsidP="001F10A1">
      <w:pPr>
        <w:spacing w:line="480" w:lineRule="auto"/>
        <w:ind w:firstLineChars="200" w:firstLine="480"/>
        <w:rPr>
          <w:sz w:val="24"/>
        </w:rPr>
      </w:pPr>
      <w:r w:rsidRPr="001F10A1">
        <w:rPr>
          <w:rFonts w:hint="eastAsia"/>
          <w:sz w:val="24"/>
        </w:rPr>
        <w:lastRenderedPageBreak/>
        <w:t>法院生效裁判认为：张庆福、张殿凯在本案二审审理期间提出撤回上诉的请求，不违反法律规定，准许撤回上诉。</w:t>
      </w:r>
    </w:p>
    <w:p w:rsidR="00F524CB" w:rsidRPr="001F10A1" w:rsidRDefault="001C74CE" w:rsidP="001F10A1">
      <w:pPr>
        <w:spacing w:line="480" w:lineRule="auto"/>
        <w:ind w:firstLineChars="200" w:firstLine="480"/>
        <w:rPr>
          <w:sz w:val="24"/>
        </w:rPr>
      </w:pPr>
      <w:r w:rsidRPr="001F10A1">
        <w:rPr>
          <w:rFonts w:hint="eastAsia"/>
          <w:sz w:val="24"/>
        </w:rPr>
        <w:t>本案焦点问题是被告朱振彪行为是否具有违法性；被告朱振彪对张永焕的死亡是否具有过错；被告朱振彪的行为与张永焕的死亡结果之间是否具备法律上的因果关系。</w:t>
      </w:r>
    </w:p>
    <w:p w:rsidR="00F524CB" w:rsidRPr="001F10A1" w:rsidRDefault="001C74CE" w:rsidP="001F10A1">
      <w:pPr>
        <w:spacing w:line="480" w:lineRule="auto"/>
        <w:ind w:firstLineChars="200" w:firstLine="480"/>
        <w:rPr>
          <w:sz w:val="24"/>
        </w:rPr>
      </w:pPr>
      <w:r w:rsidRPr="001F10A1">
        <w:rPr>
          <w:rFonts w:hint="eastAsia"/>
          <w:sz w:val="24"/>
        </w:rPr>
        <w:t>首先，案涉道路交通事故发生后张雨来受伤倒地昏迷，张永焕驾驶摩托车逃离。被告朱振彪作为现场目击人，及时向公安机关电话报警，并驱车、徒步追赶张永焕，敦促其投案，其行为本身不具有违法性。同时，根据《中华人民共和国道路交通安全法》第七十条规定，交通肇事</w:t>
      </w:r>
      <w:r w:rsidRPr="001F10A1">
        <w:rPr>
          <w:rFonts w:hint="eastAsia"/>
          <w:sz w:val="24"/>
        </w:rPr>
        <w:t>发生后，车辆驾驶人应当立即停车、保护现场、抢救伤者，张永焕肇事逃逸的行为违法。被告朱振彪作为普通公民，挺身而出，制止正在发生的违法犯罪行为，属于见义勇为，应予以支持和鼓励。</w:t>
      </w:r>
    </w:p>
    <w:p w:rsidR="00F524CB" w:rsidRPr="001F10A1" w:rsidRDefault="001C74CE" w:rsidP="001F10A1">
      <w:pPr>
        <w:spacing w:line="480" w:lineRule="auto"/>
        <w:ind w:firstLineChars="200" w:firstLine="480"/>
        <w:rPr>
          <w:sz w:val="24"/>
        </w:rPr>
      </w:pPr>
      <w:r w:rsidRPr="001F10A1">
        <w:rPr>
          <w:rFonts w:hint="eastAsia"/>
          <w:sz w:val="24"/>
        </w:rPr>
        <w:t>其次，从被告朱振彪的行为过程看，其并没有侵害张永焕生命权的故意和过失。根据被告朱振彪的手机视频和机车行驶影像记录，双方始终未发生身体接触。在张永焕持刀声称自杀意图阻止他人追赶的情况下，朱振彪拿起木凳、木棍属于自我保护的行为。在张永焕声称撞车自杀，意图阻止他人追赶的情况下，朱振彪和路政人员进行了劝阻并提醒来往车辆。考虑到交通事故事发突然，当时张雨来处于倒地昏迷状态，在此情况下被告朱振彪未能准确判断张雨来伤情，在追赶过程中有时喊话传递的信息不准确或语言不文明，但不构成民事侵权责任过错，也不影响追赶行为的性质。</w:t>
      </w:r>
      <w:r w:rsidRPr="001F10A1">
        <w:rPr>
          <w:rFonts w:hint="eastAsia"/>
          <w:sz w:val="24"/>
        </w:rPr>
        <w:t>在张永焕为逃避追赶，跨越铁路围栏、进入火车运行区间之后，被告朱振彪及时予以高声劝阻提醒，同时</w:t>
      </w:r>
      <w:proofErr w:type="gramStart"/>
      <w:r w:rsidRPr="001F10A1">
        <w:rPr>
          <w:rFonts w:hint="eastAsia"/>
          <w:sz w:val="24"/>
        </w:rPr>
        <w:t>挥衣向</w:t>
      </w:r>
      <w:proofErr w:type="gramEnd"/>
      <w:r w:rsidRPr="001F10A1">
        <w:rPr>
          <w:rFonts w:hint="eastAsia"/>
          <w:sz w:val="24"/>
        </w:rPr>
        <w:t>火车司机示警，仍未能阻止张永焕死亡结果的发生。故该结果与朱振彪的追赶行为之间不具有法律上的因果关系。</w:t>
      </w:r>
    </w:p>
    <w:p w:rsidR="00F524CB" w:rsidRPr="001F10A1" w:rsidRDefault="001C74CE" w:rsidP="001F10A1">
      <w:pPr>
        <w:spacing w:line="480" w:lineRule="auto"/>
        <w:ind w:firstLineChars="200" w:firstLine="480"/>
        <w:rPr>
          <w:sz w:val="24"/>
        </w:rPr>
      </w:pPr>
      <w:r w:rsidRPr="001F10A1">
        <w:rPr>
          <w:rFonts w:hint="eastAsia"/>
          <w:sz w:val="24"/>
        </w:rPr>
        <w:lastRenderedPageBreak/>
        <w:t>综上，原告张庆福、张殿凯一审中提出的诉讼请求理据不足，不予支持。</w:t>
      </w:r>
    </w:p>
    <w:p w:rsidR="00F524CB" w:rsidRPr="001F10A1" w:rsidRDefault="001C74CE" w:rsidP="001F10A1">
      <w:pPr>
        <w:spacing w:line="480" w:lineRule="auto"/>
        <w:ind w:firstLineChars="200" w:firstLine="480"/>
        <w:rPr>
          <w:sz w:val="24"/>
        </w:rPr>
      </w:pPr>
      <w:r w:rsidRPr="001F10A1">
        <w:rPr>
          <w:rFonts w:hint="eastAsia"/>
          <w:sz w:val="24"/>
        </w:rPr>
        <w:t>（生效裁判审判人员：李学静、刘群勇、徐万启）</w:t>
      </w:r>
    </w:p>
    <w:p w:rsidR="00F524CB" w:rsidRPr="001F10A1" w:rsidRDefault="001C74CE" w:rsidP="001F10A1">
      <w:pPr>
        <w:spacing w:line="480" w:lineRule="auto"/>
        <w:ind w:firstLineChars="200" w:firstLine="482"/>
        <w:jc w:val="center"/>
        <w:rPr>
          <w:b/>
          <w:sz w:val="24"/>
        </w:rPr>
      </w:pPr>
      <w:r w:rsidRPr="001F10A1">
        <w:rPr>
          <w:rFonts w:hint="eastAsia"/>
          <w:b/>
          <w:sz w:val="24"/>
        </w:rPr>
        <w:t>指导案例</w:t>
      </w:r>
      <w:r w:rsidRPr="001F10A1">
        <w:rPr>
          <w:rFonts w:hint="eastAsia"/>
          <w:b/>
          <w:sz w:val="24"/>
        </w:rPr>
        <w:t>99</w:t>
      </w:r>
      <w:r w:rsidRPr="001F10A1">
        <w:rPr>
          <w:rFonts w:hint="eastAsia"/>
          <w:b/>
          <w:sz w:val="24"/>
        </w:rPr>
        <w:t>号</w:t>
      </w:r>
    </w:p>
    <w:p w:rsidR="00F524CB" w:rsidRPr="001F10A1" w:rsidRDefault="001C74CE" w:rsidP="001F10A1">
      <w:pPr>
        <w:spacing w:line="480" w:lineRule="auto"/>
        <w:ind w:firstLineChars="200" w:firstLine="482"/>
        <w:jc w:val="center"/>
        <w:rPr>
          <w:b/>
          <w:sz w:val="24"/>
        </w:rPr>
      </w:pPr>
      <w:r w:rsidRPr="001F10A1">
        <w:rPr>
          <w:rFonts w:hint="eastAsia"/>
          <w:b/>
          <w:sz w:val="24"/>
        </w:rPr>
        <w:t>葛长生诉洪振快名誉权、荣誉权纠纷案</w:t>
      </w:r>
    </w:p>
    <w:p w:rsidR="00F524CB" w:rsidRPr="001F10A1" w:rsidRDefault="001C74CE" w:rsidP="001F10A1">
      <w:pPr>
        <w:spacing w:line="480" w:lineRule="auto"/>
        <w:ind w:firstLineChars="200" w:firstLine="480"/>
        <w:jc w:val="center"/>
        <w:rPr>
          <w:sz w:val="24"/>
        </w:rPr>
      </w:pPr>
      <w:r w:rsidRPr="001F10A1">
        <w:rPr>
          <w:rFonts w:hint="eastAsia"/>
          <w:sz w:val="24"/>
        </w:rPr>
        <w:t>（最高人民法院审判委员会讨论通过</w:t>
      </w:r>
      <w:r w:rsidRPr="001F10A1">
        <w:rPr>
          <w:rFonts w:hint="eastAsia"/>
          <w:sz w:val="24"/>
        </w:rPr>
        <w:t>2018</w:t>
      </w:r>
      <w:r w:rsidRPr="001F10A1">
        <w:rPr>
          <w:rFonts w:hint="eastAsia"/>
          <w:sz w:val="24"/>
        </w:rPr>
        <w:t>年</w:t>
      </w:r>
      <w:r w:rsidRPr="001F10A1">
        <w:rPr>
          <w:rFonts w:hint="eastAsia"/>
          <w:sz w:val="24"/>
        </w:rPr>
        <w:t>12</w:t>
      </w:r>
      <w:r w:rsidRPr="001F10A1">
        <w:rPr>
          <w:rFonts w:hint="eastAsia"/>
          <w:sz w:val="24"/>
        </w:rPr>
        <w:t>月</w:t>
      </w:r>
      <w:r w:rsidRPr="001F10A1">
        <w:rPr>
          <w:rFonts w:hint="eastAsia"/>
          <w:sz w:val="24"/>
        </w:rPr>
        <w:t>19</w:t>
      </w:r>
      <w:r w:rsidRPr="001F10A1">
        <w:rPr>
          <w:rFonts w:hint="eastAsia"/>
          <w:sz w:val="24"/>
        </w:rPr>
        <w:t>日发布）</w:t>
      </w:r>
    </w:p>
    <w:p w:rsidR="00F524CB" w:rsidRPr="001F10A1" w:rsidRDefault="001C74CE" w:rsidP="001F10A1">
      <w:pPr>
        <w:spacing w:line="480" w:lineRule="auto"/>
        <w:ind w:firstLineChars="200" w:firstLine="480"/>
        <w:rPr>
          <w:sz w:val="24"/>
        </w:rPr>
      </w:pPr>
      <w:r w:rsidRPr="001F10A1">
        <w:rPr>
          <w:rFonts w:hint="eastAsia"/>
          <w:sz w:val="24"/>
        </w:rPr>
        <w:t>关键词</w:t>
      </w:r>
      <w:r w:rsidRPr="001F10A1">
        <w:rPr>
          <w:rFonts w:hint="eastAsia"/>
          <w:sz w:val="24"/>
        </w:rPr>
        <w:t xml:space="preserve"> </w:t>
      </w:r>
      <w:r w:rsidRPr="001F10A1">
        <w:rPr>
          <w:rFonts w:hint="eastAsia"/>
          <w:sz w:val="24"/>
        </w:rPr>
        <w:t>民事</w:t>
      </w:r>
      <w:r w:rsidRPr="001F10A1">
        <w:rPr>
          <w:rFonts w:hint="eastAsia"/>
          <w:sz w:val="24"/>
        </w:rPr>
        <w:t>/</w:t>
      </w:r>
      <w:r w:rsidRPr="001F10A1">
        <w:rPr>
          <w:rFonts w:hint="eastAsia"/>
          <w:sz w:val="24"/>
        </w:rPr>
        <w:t>名誉权</w:t>
      </w:r>
      <w:r w:rsidRPr="001F10A1">
        <w:rPr>
          <w:rFonts w:hint="eastAsia"/>
          <w:sz w:val="24"/>
        </w:rPr>
        <w:t>/</w:t>
      </w:r>
      <w:r w:rsidRPr="001F10A1">
        <w:rPr>
          <w:rFonts w:hint="eastAsia"/>
          <w:sz w:val="24"/>
        </w:rPr>
        <w:t>荣誉权</w:t>
      </w:r>
      <w:r w:rsidRPr="001F10A1">
        <w:rPr>
          <w:rFonts w:hint="eastAsia"/>
          <w:sz w:val="24"/>
        </w:rPr>
        <w:t>/</w:t>
      </w:r>
      <w:r w:rsidRPr="001F10A1">
        <w:rPr>
          <w:rFonts w:hint="eastAsia"/>
          <w:sz w:val="24"/>
        </w:rPr>
        <w:t>英雄烈士</w:t>
      </w:r>
      <w:r w:rsidRPr="001F10A1">
        <w:rPr>
          <w:rFonts w:hint="eastAsia"/>
          <w:sz w:val="24"/>
        </w:rPr>
        <w:t>/</w:t>
      </w:r>
      <w:r w:rsidRPr="001F10A1">
        <w:rPr>
          <w:rFonts w:hint="eastAsia"/>
          <w:sz w:val="24"/>
        </w:rPr>
        <w:t>社会公共利益</w:t>
      </w:r>
    </w:p>
    <w:p w:rsidR="00F524CB" w:rsidRPr="001F10A1" w:rsidRDefault="001C74CE" w:rsidP="001F10A1">
      <w:pPr>
        <w:spacing w:line="480" w:lineRule="auto"/>
        <w:ind w:firstLineChars="200" w:firstLine="480"/>
        <w:rPr>
          <w:sz w:val="24"/>
        </w:rPr>
      </w:pPr>
      <w:r w:rsidRPr="001F10A1">
        <w:rPr>
          <w:rFonts w:hint="eastAsia"/>
          <w:sz w:val="24"/>
        </w:rPr>
        <w:t>裁判要点</w:t>
      </w:r>
    </w:p>
    <w:p w:rsidR="00F524CB" w:rsidRPr="001F10A1" w:rsidRDefault="001C74CE" w:rsidP="001F10A1">
      <w:pPr>
        <w:spacing w:line="480" w:lineRule="auto"/>
        <w:ind w:firstLineChars="200" w:firstLine="480"/>
        <w:rPr>
          <w:sz w:val="24"/>
        </w:rPr>
      </w:pPr>
      <w:r w:rsidRPr="001F10A1">
        <w:rPr>
          <w:rFonts w:hint="eastAsia"/>
          <w:sz w:val="24"/>
        </w:rPr>
        <w:t>1.</w:t>
      </w:r>
      <w:r w:rsidRPr="001F10A1">
        <w:rPr>
          <w:rFonts w:hint="eastAsia"/>
          <w:sz w:val="24"/>
        </w:rPr>
        <w:t>对侵害英雄烈士名誉、荣誉等行为，英雄烈士的近亲属依法向人民法院提起诉讼的，人民法院应予受理。</w:t>
      </w:r>
    </w:p>
    <w:p w:rsidR="00F524CB" w:rsidRPr="001F10A1" w:rsidRDefault="001C74CE" w:rsidP="001F10A1">
      <w:pPr>
        <w:spacing w:line="480" w:lineRule="auto"/>
        <w:ind w:firstLineChars="200" w:firstLine="480"/>
        <w:rPr>
          <w:sz w:val="24"/>
        </w:rPr>
      </w:pPr>
      <w:r w:rsidRPr="001F10A1">
        <w:rPr>
          <w:rFonts w:hint="eastAsia"/>
          <w:sz w:val="24"/>
        </w:rPr>
        <w:t>2.</w:t>
      </w:r>
      <w:r w:rsidRPr="001F10A1">
        <w:rPr>
          <w:rFonts w:hint="eastAsia"/>
          <w:sz w:val="24"/>
        </w:rPr>
        <w:t>英雄烈士事迹和精神是中华民族的共同历史记忆和社会主义核心价值观的重要体现，英雄烈士的名誉、荣誉等受法律保护。人民法院审理侵害英雄烈士名誉、荣誉等案件，不仅要依法保护相关个人权益，还应发挥司法彰显公共价值功能，维护社会公共利益。</w:t>
      </w:r>
    </w:p>
    <w:p w:rsidR="00F524CB" w:rsidRPr="001F10A1" w:rsidRDefault="001C74CE" w:rsidP="001F10A1">
      <w:pPr>
        <w:spacing w:line="480" w:lineRule="auto"/>
        <w:ind w:firstLineChars="200" w:firstLine="480"/>
        <w:rPr>
          <w:sz w:val="24"/>
        </w:rPr>
      </w:pPr>
      <w:r w:rsidRPr="001F10A1">
        <w:rPr>
          <w:rFonts w:hint="eastAsia"/>
          <w:sz w:val="24"/>
        </w:rPr>
        <w:t>3.</w:t>
      </w:r>
      <w:r w:rsidRPr="001F10A1">
        <w:rPr>
          <w:rFonts w:hint="eastAsia"/>
          <w:sz w:val="24"/>
        </w:rPr>
        <w:t>任何组织和个人以细节考据、观点争鸣等名义对英雄烈士的事迹和精神进行污蔑和贬损，属于歪曲、丑化、亵渎、否定英雄烈士事迹和精神的行为，应当依法承担法律责任。</w:t>
      </w:r>
    </w:p>
    <w:p w:rsidR="00F524CB" w:rsidRPr="001F10A1" w:rsidRDefault="001C74CE" w:rsidP="001F10A1">
      <w:pPr>
        <w:spacing w:line="480" w:lineRule="auto"/>
        <w:ind w:firstLineChars="200" w:firstLine="480"/>
        <w:rPr>
          <w:sz w:val="24"/>
        </w:rPr>
      </w:pPr>
      <w:r w:rsidRPr="001F10A1">
        <w:rPr>
          <w:rFonts w:hint="eastAsia"/>
          <w:sz w:val="24"/>
        </w:rPr>
        <w:t>相关法条</w:t>
      </w:r>
    </w:p>
    <w:p w:rsidR="00F524CB" w:rsidRPr="001F10A1" w:rsidRDefault="001C74CE" w:rsidP="001F10A1">
      <w:pPr>
        <w:spacing w:line="480" w:lineRule="auto"/>
        <w:ind w:firstLineChars="200" w:firstLine="480"/>
        <w:rPr>
          <w:sz w:val="24"/>
        </w:rPr>
      </w:pPr>
      <w:r w:rsidRPr="001F10A1">
        <w:rPr>
          <w:rFonts w:hint="eastAsia"/>
          <w:sz w:val="24"/>
        </w:rPr>
        <w:t>《中华人民共和国侵权责任法》第</w:t>
      </w:r>
      <w:r w:rsidRPr="001F10A1">
        <w:rPr>
          <w:rFonts w:hint="eastAsia"/>
          <w:sz w:val="24"/>
        </w:rPr>
        <w:t>2</w:t>
      </w:r>
      <w:r w:rsidRPr="001F10A1">
        <w:rPr>
          <w:rFonts w:hint="eastAsia"/>
          <w:sz w:val="24"/>
        </w:rPr>
        <w:t>条、第</w:t>
      </w:r>
      <w:r w:rsidRPr="001F10A1">
        <w:rPr>
          <w:rFonts w:hint="eastAsia"/>
          <w:sz w:val="24"/>
        </w:rPr>
        <w:t>15</w:t>
      </w:r>
      <w:r w:rsidRPr="001F10A1">
        <w:rPr>
          <w:rFonts w:hint="eastAsia"/>
          <w:sz w:val="24"/>
        </w:rPr>
        <w:t>条</w:t>
      </w:r>
    </w:p>
    <w:p w:rsidR="00F524CB" w:rsidRPr="001F10A1" w:rsidRDefault="001C74CE" w:rsidP="001F10A1">
      <w:pPr>
        <w:spacing w:line="480" w:lineRule="auto"/>
        <w:ind w:firstLineChars="200" w:firstLine="480"/>
        <w:rPr>
          <w:sz w:val="24"/>
        </w:rPr>
      </w:pPr>
      <w:r w:rsidRPr="001F10A1">
        <w:rPr>
          <w:rFonts w:hint="eastAsia"/>
          <w:sz w:val="24"/>
        </w:rPr>
        <w:t>基本案情</w:t>
      </w:r>
    </w:p>
    <w:p w:rsidR="00F524CB" w:rsidRPr="001F10A1" w:rsidRDefault="001C74CE" w:rsidP="001F10A1">
      <w:pPr>
        <w:spacing w:line="480" w:lineRule="auto"/>
        <w:ind w:firstLineChars="200" w:firstLine="480"/>
        <w:rPr>
          <w:sz w:val="24"/>
        </w:rPr>
      </w:pPr>
      <w:r w:rsidRPr="001F10A1">
        <w:rPr>
          <w:rFonts w:hint="eastAsia"/>
          <w:sz w:val="24"/>
        </w:rPr>
        <w:t>原告葛长生诉称：洪振快发表的《小学课本〈狼牙山五壮士〉有多处不实》一文以及《“狼牙山五壮士”的细节分歧》一文，以历史细节考据、学术研究为幌子，以细节否定英雄，企图达到抹黑“狼牙山五壮士”英雄形象和名誉的目的，</w:t>
      </w:r>
      <w:r w:rsidRPr="001F10A1">
        <w:rPr>
          <w:rFonts w:hint="eastAsia"/>
          <w:sz w:val="24"/>
        </w:rPr>
        <w:lastRenderedPageBreak/>
        <w:t>请求判令洪振快停止侵权、公开道歉、消除影响。</w:t>
      </w:r>
    </w:p>
    <w:p w:rsidR="00F524CB" w:rsidRPr="001F10A1" w:rsidRDefault="001C74CE" w:rsidP="001F10A1">
      <w:pPr>
        <w:spacing w:line="480" w:lineRule="auto"/>
        <w:ind w:firstLineChars="200" w:firstLine="480"/>
        <w:rPr>
          <w:sz w:val="24"/>
        </w:rPr>
      </w:pPr>
      <w:r w:rsidRPr="001F10A1">
        <w:rPr>
          <w:rFonts w:hint="eastAsia"/>
          <w:sz w:val="24"/>
        </w:rPr>
        <w:t>被告洪振快辩称：案</w:t>
      </w:r>
      <w:proofErr w:type="gramStart"/>
      <w:r w:rsidRPr="001F10A1">
        <w:rPr>
          <w:rFonts w:hint="eastAsia"/>
          <w:sz w:val="24"/>
        </w:rPr>
        <w:t>涉文章</w:t>
      </w:r>
      <w:proofErr w:type="gramEnd"/>
      <w:r w:rsidRPr="001F10A1">
        <w:rPr>
          <w:rFonts w:hint="eastAsia"/>
          <w:sz w:val="24"/>
        </w:rPr>
        <w:t>是学术文章，没有侮辱性的言词，关于事实的表述有相应的根据，不是凭空捏造或者歪曲，不构成侮辱和诽谤，不构成名誉权的侵害，不同意葛长生的全部诉讼请求。</w:t>
      </w:r>
    </w:p>
    <w:p w:rsidR="00F524CB" w:rsidRPr="001F10A1" w:rsidRDefault="001C74CE" w:rsidP="001F10A1">
      <w:pPr>
        <w:spacing w:line="480" w:lineRule="auto"/>
        <w:ind w:firstLineChars="200" w:firstLine="480"/>
        <w:rPr>
          <w:sz w:val="24"/>
        </w:rPr>
      </w:pPr>
      <w:r w:rsidRPr="001F10A1">
        <w:rPr>
          <w:rFonts w:hint="eastAsia"/>
          <w:sz w:val="24"/>
        </w:rPr>
        <w:t>法院经审理查明：</w:t>
      </w:r>
      <w:r w:rsidRPr="001F10A1">
        <w:rPr>
          <w:rFonts w:hint="eastAsia"/>
          <w:sz w:val="24"/>
        </w:rPr>
        <w:t>1941</w:t>
      </w:r>
      <w:r w:rsidRPr="001F10A1">
        <w:rPr>
          <w:rFonts w:hint="eastAsia"/>
          <w:sz w:val="24"/>
        </w:rPr>
        <w:t>年</w:t>
      </w:r>
      <w:r w:rsidRPr="001F10A1">
        <w:rPr>
          <w:rFonts w:hint="eastAsia"/>
          <w:sz w:val="24"/>
        </w:rPr>
        <w:t>9</w:t>
      </w:r>
      <w:r w:rsidRPr="001F10A1">
        <w:rPr>
          <w:rFonts w:hint="eastAsia"/>
          <w:sz w:val="24"/>
        </w:rPr>
        <w:t>月</w:t>
      </w:r>
      <w:r w:rsidRPr="001F10A1">
        <w:rPr>
          <w:rFonts w:hint="eastAsia"/>
          <w:sz w:val="24"/>
        </w:rPr>
        <w:t>25</w:t>
      </w:r>
      <w:r w:rsidRPr="001F10A1">
        <w:rPr>
          <w:rFonts w:hint="eastAsia"/>
          <w:sz w:val="24"/>
        </w:rPr>
        <w:t>日，在易县狼牙山发生了著名的狼牙山战斗。在这场战斗中，“狼牙山五壮士”英勇抗敌的基本事实和舍生取义的伟大精神，赢得了全中国人民的高度认同和广泛赞扬。新中国成立后，五壮士的事迹被编入义务教育教科书，五壮士被人民视为当代中华民族抗击外敌入侵的民族英雄。</w:t>
      </w:r>
    </w:p>
    <w:p w:rsidR="00F524CB" w:rsidRPr="001F10A1" w:rsidRDefault="001C74CE" w:rsidP="001F10A1">
      <w:pPr>
        <w:spacing w:line="480" w:lineRule="auto"/>
        <w:ind w:firstLineChars="200" w:firstLine="480"/>
        <w:rPr>
          <w:sz w:val="24"/>
        </w:rPr>
      </w:pPr>
      <w:r w:rsidRPr="001F10A1">
        <w:rPr>
          <w:rFonts w:hint="eastAsia"/>
          <w:sz w:val="24"/>
        </w:rPr>
        <w:t>2013</w:t>
      </w:r>
      <w:r w:rsidRPr="001F10A1">
        <w:rPr>
          <w:rFonts w:hint="eastAsia"/>
          <w:sz w:val="24"/>
        </w:rPr>
        <w:t>年</w:t>
      </w:r>
      <w:r w:rsidRPr="001F10A1">
        <w:rPr>
          <w:rFonts w:hint="eastAsia"/>
          <w:sz w:val="24"/>
        </w:rPr>
        <w:t>9</w:t>
      </w:r>
      <w:r w:rsidRPr="001F10A1">
        <w:rPr>
          <w:rFonts w:hint="eastAsia"/>
          <w:sz w:val="24"/>
        </w:rPr>
        <w:t>月</w:t>
      </w:r>
      <w:r w:rsidRPr="001F10A1">
        <w:rPr>
          <w:rFonts w:hint="eastAsia"/>
          <w:sz w:val="24"/>
        </w:rPr>
        <w:t>9</w:t>
      </w:r>
      <w:r w:rsidRPr="001F10A1">
        <w:rPr>
          <w:rFonts w:hint="eastAsia"/>
          <w:sz w:val="24"/>
        </w:rPr>
        <w:t>日，时任《炎黄春秋》杂志社执行主编的洪振快在</w:t>
      </w:r>
      <w:proofErr w:type="gramStart"/>
      <w:r w:rsidRPr="001F10A1">
        <w:rPr>
          <w:rFonts w:hint="eastAsia"/>
          <w:sz w:val="24"/>
        </w:rPr>
        <w:t>财经网发表</w:t>
      </w:r>
      <w:proofErr w:type="gramEnd"/>
      <w:r w:rsidRPr="001F10A1">
        <w:rPr>
          <w:rFonts w:hint="eastAsia"/>
          <w:sz w:val="24"/>
        </w:rPr>
        <w:t>《小学课本〈狼牙山五壮士〉有多处不实》一文。文中写道：据《南方都市报》</w:t>
      </w:r>
      <w:r w:rsidRPr="001F10A1">
        <w:rPr>
          <w:rFonts w:hint="eastAsia"/>
          <w:sz w:val="24"/>
        </w:rPr>
        <w:t>2013</w:t>
      </w:r>
      <w:r w:rsidRPr="001F10A1">
        <w:rPr>
          <w:rFonts w:hint="eastAsia"/>
          <w:sz w:val="24"/>
        </w:rPr>
        <w:t>年</w:t>
      </w:r>
      <w:r w:rsidRPr="001F10A1">
        <w:rPr>
          <w:rFonts w:hint="eastAsia"/>
          <w:sz w:val="24"/>
        </w:rPr>
        <w:t>8</w:t>
      </w:r>
      <w:r w:rsidRPr="001F10A1">
        <w:rPr>
          <w:rFonts w:hint="eastAsia"/>
          <w:sz w:val="24"/>
        </w:rPr>
        <w:t>月</w:t>
      </w:r>
      <w:r w:rsidRPr="001F10A1">
        <w:rPr>
          <w:rFonts w:hint="eastAsia"/>
          <w:sz w:val="24"/>
        </w:rPr>
        <w:t>31</w:t>
      </w:r>
      <w:r w:rsidRPr="001F10A1">
        <w:rPr>
          <w:rFonts w:hint="eastAsia"/>
          <w:sz w:val="24"/>
        </w:rPr>
        <w:t>日报道，广州越秀警方于</w:t>
      </w:r>
      <w:r w:rsidRPr="001F10A1">
        <w:rPr>
          <w:rFonts w:hint="eastAsia"/>
          <w:sz w:val="24"/>
        </w:rPr>
        <w:t>8</w:t>
      </w:r>
      <w:r w:rsidRPr="001F10A1">
        <w:rPr>
          <w:rFonts w:hint="eastAsia"/>
          <w:sz w:val="24"/>
        </w:rPr>
        <w:t>月</w:t>
      </w:r>
      <w:r w:rsidRPr="001F10A1">
        <w:rPr>
          <w:rFonts w:hint="eastAsia"/>
          <w:sz w:val="24"/>
        </w:rPr>
        <w:t>29</w:t>
      </w:r>
      <w:r w:rsidRPr="001F10A1">
        <w:rPr>
          <w:rFonts w:hint="eastAsia"/>
          <w:sz w:val="24"/>
        </w:rPr>
        <w:t>日晚间将一位在新</w:t>
      </w:r>
      <w:proofErr w:type="gramStart"/>
      <w:r w:rsidRPr="001F10A1">
        <w:rPr>
          <w:rFonts w:hint="eastAsia"/>
          <w:sz w:val="24"/>
        </w:rPr>
        <w:t>浪微博上</w:t>
      </w:r>
      <w:proofErr w:type="gramEnd"/>
      <w:r w:rsidRPr="001F10A1">
        <w:rPr>
          <w:rFonts w:hint="eastAsia"/>
          <w:sz w:val="24"/>
        </w:rPr>
        <w:t>“污蔑狼牙山五壮士”的网民抓获，以虚构信息、散布谣言为由予以行政拘留</w:t>
      </w:r>
      <w:r w:rsidRPr="001F10A1">
        <w:rPr>
          <w:rFonts w:hint="eastAsia"/>
          <w:sz w:val="24"/>
        </w:rPr>
        <w:t>7</w:t>
      </w:r>
      <w:r w:rsidRPr="001F10A1">
        <w:rPr>
          <w:rFonts w:hint="eastAsia"/>
          <w:sz w:val="24"/>
        </w:rPr>
        <w:t>日。所谓“污蔑狼牙山五壮士”的“谣言”原本就有。据媒体报道，该网友实际上是传播了</w:t>
      </w:r>
      <w:r w:rsidRPr="001F10A1">
        <w:rPr>
          <w:rFonts w:hint="eastAsia"/>
          <w:sz w:val="24"/>
        </w:rPr>
        <w:t>2011</w:t>
      </w:r>
      <w:r w:rsidRPr="001F10A1">
        <w:rPr>
          <w:rFonts w:hint="eastAsia"/>
          <w:sz w:val="24"/>
        </w:rPr>
        <w:t>年</w:t>
      </w:r>
      <w:r w:rsidRPr="001F10A1">
        <w:rPr>
          <w:rFonts w:hint="eastAsia"/>
          <w:sz w:val="24"/>
        </w:rPr>
        <w:t>12</w:t>
      </w:r>
      <w:r w:rsidRPr="001F10A1">
        <w:rPr>
          <w:rFonts w:hint="eastAsia"/>
          <w:sz w:val="24"/>
        </w:rPr>
        <w:t>月</w:t>
      </w:r>
      <w:r w:rsidRPr="001F10A1">
        <w:rPr>
          <w:rFonts w:hint="eastAsia"/>
          <w:sz w:val="24"/>
        </w:rPr>
        <w:t>14</w:t>
      </w:r>
      <w:r w:rsidRPr="001F10A1">
        <w:rPr>
          <w:rFonts w:hint="eastAsia"/>
          <w:sz w:val="24"/>
        </w:rPr>
        <w:t>日</w:t>
      </w:r>
      <w:proofErr w:type="gramStart"/>
      <w:r w:rsidRPr="001F10A1">
        <w:rPr>
          <w:rFonts w:hint="eastAsia"/>
          <w:sz w:val="24"/>
        </w:rPr>
        <w:t>百度贴吧里</w:t>
      </w:r>
      <w:proofErr w:type="gramEnd"/>
      <w:r w:rsidRPr="001F10A1">
        <w:rPr>
          <w:rFonts w:hint="eastAsia"/>
          <w:sz w:val="24"/>
        </w:rPr>
        <w:t>一篇名为《狼牙山五壮士真相原来是这样！》的帖子的内容，该</w:t>
      </w:r>
      <w:proofErr w:type="gramStart"/>
      <w:r w:rsidRPr="001F10A1">
        <w:rPr>
          <w:rFonts w:hint="eastAsia"/>
          <w:sz w:val="24"/>
        </w:rPr>
        <w:t>帖子说五壮士</w:t>
      </w:r>
      <w:proofErr w:type="gramEnd"/>
      <w:r w:rsidRPr="001F10A1">
        <w:rPr>
          <w:rFonts w:hint="eastAsia"/>
          <w:sz w:val="24"/>
        </w:rPr>
        <w:t>“</w:t>
      </w:r>
      <w:r w:rsidRPr="001F10A1">
        <w:rPr>
          <w:rFonts w:hint="eastAsia"/>
          <w:sz w:val="24"/>
        </w:rPr>
        <w:t>5</w:t>
      </w:r>
      <w:r w:rsidRPr="001F10A1">
        <w:rPr>
          <w:rFonts w:hint="eastAsia"/>
          <w:sz w:val="24"/>
        </w:rPr>
        <w:t>个人中有</w:t>
      </w:r>
      <w:r w:rsidRPr="001F10A1">
        <w:rPr>
          <w:rFonts w:hint="eastAsia"/>
          <w:sz w:val="24"/>
        </w:rPr>
        <w:t>3</w:t>
      </w:r>
      <w:r w:rsidRPr="001F10A1">
        <w:rPr>
          <w:rFonts w:hint="eastAsia"/>
          <w:sz w:val="24"/>
        </w:rPr>
        <w:t>个是当场被打死的，后来清理战场把尸体</w:t>
      </w:r>
      <w:r w:rsidRPr="001F10A1">
        <w:rPr>
          <w:rFonts w:hint="eastAsia"/>
          <w:sz w:val="24"/>
        </w:rPr>
        <w:t>丢下悬崖。另两个当场被活捉，只是后来不知道什么原因又从日本人手上逃了出来。”</w:t>
      </w:r>
      <w:r w:rsidRPr="001F10A1">
        <w:rPr>
          <w:rFonts w:hint="eastAsia"/>
          <w:sz w:val="24"/>
        </w:rPr>
        <w:t>2013</w:t>
      </w:r>
      <w:r w:rsidRPr="001F10A1">
        <w:rPr>
          <w:rFonts w:hint="eastAsia"/>
          <w:sz w:val="24"/>
        </w:rPr>
        <w:t>年第</w:t>
      </w:r>
      <w:r w:rsidRPr="001F10A1">
        <w:rPr>
          <w:rFonts w:hint="eastAsia"/>
          <w:sz w:val="24"/>
        </w:rPr>
        <w:t>11</w:t>
      </w:r>
      <w:r w:rsidRPr="001F10A1">
        <w:rPr>
          <w:rFonts w:hint="eastAsia"/>
          <w:sz w:val="24"/>
        </w:rPr>
        <w:t>期《炎黄春秋》杂志刊发洪振快撰写的《“狼牙山五壮士”的细节分歧》一文，亦发表于《炎黄春秋》杂志网站。该文分为“在何处跳崖”“跳崖是怎么跳的”“敌我双方战斗伤亡”“‘五壮士’是否拔了群众的萝卜”等部分。文章通过援引不同来源、不同内容、不同时期的报刊资料等，对“狼牙山五壮士”事迹中的细节提出质疑。</w:t>
      </w:r>
    </w:p>
    <w:p w:rsidR="00F524CB" w:rsidRPr="001F10A1" w:rsidRDefault="001C74CE" w:rsidP="001F10A1">
      <w:pPr>
        <w:spacing w:line="480" w:lineRule="auto"/>
        <w:ind w:firstLineChars="200" w:firstLine="480"/>
        <w:rPr>
          <w:sz w:val="24"/>
        </w:rPr>
      </w:pPr>
      <w:r w:rsidRPr="001F10A1">
        <w:rPr>
          <w:rFonts w:hint="eastAsia"/>
          <w:sz w:val="24"/>
        </w:rPr>
        <w:t>裁判结果</w:t>
      </w:r>
    </w:p>
    <w:p w:rsidR="00F524CB" w:rsidRPr="001F10A1" w:rsidRDefault="001C74CE" w:rsidP="001F10A1">
      <w:pPr>
        <w:spacing w:line="480" w:lineRule="auto"/>
        <w:ind w:firstLineChars="200" w:firstLine="480"/>
        <w:rPr>
          <w:sz w:val="24"/>
        </w:rPr>
      </w:pPr>
      <w:r w:rsidRPr="001F10A1">
        <w:rPr>
          <w:rFonts w:hint="eastAsia"/>
          <w:sz w:val="24"/>
        </w:rPr>
        <w:lastRenderedPageBreak/>
        <w:t>北京市西城区人民法院于</w:t>
      </w:r>
      <w:r w:rsidRPr="001F10A1">
        <w:rPr>
          <w:rFonts w:hint="eastAsia"/>
          <w:sz w:val="24"/>
        </w:rPr>
        <w:t>2016</w:t>
      </w:r>
      <w:r w:rsidRPr="001F10A1">
        <w:rPr>
          <w:rFonts w:hint="eastAsia"/>
          <w:sz w:val="24"/>
        </w:rPr>
        <w:t>年</w:t>
      </w:r>
      <w:r w:rsidRPr="001F10A1">
        <w:rPr>
          <w:rFonts w:hint="eastAsia"/>
          <w:sz w:val="24"/>
        </w:rPr>
        <w:t>6</w:t>
      </w:r>
      <w:r w:rsidRPr="001F10A1">
        <w:rPr>
          <w:rFonts w:hint="eastAsia"/>
          <w:sz w:val="24"/>
        </w:rPr>
        <w:t>月</w:t>
      </w:r>
      <w:r w:rsidRPr="001F10A1">
        <w:rPr>
          <w:rFonts w:hint="eastAsia"/>
          <w:sz w:val="24"/>
        </w:rPr>
        <w:t>27</w:t>
      </w:r>
      <w:r w:rsidRPr="001F10A1">
        <w:rPr>
          <w:rFonts w:hint="eastAsia"/>
          <w:sz w:val="24"/>
        </w:rPr>
        <w:t>日</w:t>
      </w:r>
      <w:proofErr w:type="gramStart"/>
      <w:r w:rsidRPr="001F10A1">
        <w:rPr>
          <w:rFonts w:hint="eastAsia"/>
          <w:sz w:val="24"/>
        </w:rPr>
        <w:t>作出</w:t>
      </w:r>
      <w:proofErr w:type="gramEnd"/>
      <w:r w:rsidRPr="001F10A1">
        <w:rPr>
          <w:rFonts w:hint="eastAsia"/>
          <w:sz w:val="24"/>
        </w:rPr>
        <w:t>（</w:t>
      </w:r>
      <w:r w:rsidRPr="001F10A1">
        <w:rPr>
          <w:rFonts w:hint="eastAsia"/>
          <w:sz w:val="24"/>
        </w:rPr>
        <w:t>2015</w:t>
      </w:r>
      <w:r w:rsidRPr="001F10A1">
        <w:rPr>
          <w:rFonts w:hint="eastAsia"/>
          <w:sz w:val="24"/>
        </w:rPr>
        <w:t>）西民初字第</w:t>
      </w:r>
      <w:r w:rsidRPr="001F10A1">
        <w:rPr>
          <w:rFonts w:hint="eastAsia"/>
          <w:sz w:val="24"/>
        </w:rPr>
        <w:t>27841</w:t>
      </w:r>
      <w:r w:rsidRPr="001F10A1">
        <w:rPr>
          <w:rFonts w:hint="eastAsia"/>
          <w:sz w:val="24"/>
        </w:rPr>
        <w:t>号民事判决：一、被告</w:t>
      </w:r>
      <w:r w:rsidRPr="001F10A1">
        <w:rPr>
          <w:rFonts w:hint="eastAsia"/>
          <w:sz w:val="24"/>
        </w:rPr>
        <w:t>洪振快立即停止侵害葛振林名誉、荣誉的行为；二、本判决生效后三日内，被告洪振快公开发布赔礼道歉公告，向原告葛长生赔礼道歉，消除影响。该公告须连续刊登五日，公告刊登媒体及内容需经本院审核，逾期不执行，本院将在相关媒体上刊登判决书的主要内容，所需费用由被告洪振快承担。一审宣判后，洪振快向北京市第二中级人民法院提起上诉，北京市第二中级人民法院于</w:t>
      </w:r>
      <w:r w:rsidRPr="001F10A1">
        <w:rPr>
          <w:rFonts w:hint="eastAsia"/>
          <w:sz w:val="24"/>
        </w:rPr>
        <w:t>2016</w:t>
      </w:r>
      <w:r w:rsidRPr="001F10A1">
        <w:rPr>
          <w:rFonts w:hint="eastAsia"/>
          <w:sz w:val="24"/>
        </w:rPr>
        <w:t>年</w:t>
      </w:r>
      <w:r w:rsidRPr="001F10A1">
        <w:rPr>
          <w:rFonts w:hint="eastAsia"/>
          <w:sz w:val="24"/>
        </w:rPr>
        <w:t>8</w:t>
      </w:r>
      <w:r w:rsidRPr="001F10A1">
        <w:rPr>
          <w:rFonts w:hint="eastAsia"/>
          <w:sz w:val="24"/>
        </w:rPr>
        <w:t>月</w:t>
      </w:r>
      <w:r w:rsidRPr="001F10A1">
        <w:rPr>
          <w:rFonts w:hint="eastAsia"/>
          <w:sz w:val="24"/>
        </w:rPr>
        <w:t>15</w:t>
      </w:r>
      <w:r w:rsidRPr="001F10A1">
        <w:rPr>
          <w:rFonts w:hint="eastAsia"/>
          <w:sz w:val="24"/>
        </w:rPr>
        <w:t>日</w:t>
      </w:r>
      <w:proofErr w:type="gramStart"/>
      <w:r w:rsidRPr="001F10A1">
        <w:rPr>
          <w:rFonts w:hint="eastAsia"/>
          <w:sz w:val="24"/>
        </w:rPr>
        <w:t>作出</w:t>
      </w:r>
      <w:proofErr w:type="gramEnd"/>
      <w:r w:rsidRPr="001F10A1">
        <w:rPr>
          <w:rFonts w:hint="eastAsia"/>
          <w:sz w:val="24"/>
        </w:rPr>
        <w:t>（</w:t>
      </w:r>
      <w:r w:rsidRPr="001F10A1">
        <w:rPr>
          <w:rFonts w:hint="eastAsia"/>
          <w:sz w:val="24"/>
        </w:rPr>
        <w:t>2016</w:t>
      </w:r>
      <w:r w:rsidRPr="001F10A1">
        <w:rPr>
          <w:rFonts w:hint="eastAsia"/>
          <w:sz w:val="24"/>
        </w:rPr>
        <w:t>）京</w:t>
      </w:r>
      <w:r w:rsidRPr="001F10A1">
        <w:rPr>
          <w:rFonts w:hint="eastAsia"/>
          <w:sz w:val="24"/>
        </w:rPr>
        <w:t>02</w:t>
      </w:r>
      <w:proofErr w:type="gramStart"/>
      <w:r w:rsidRPr="001F10A1">
        <w:rPr>
          <w:rFonts w:hint="eastAsia"/>
          <w:sz w:val="24"/>
        </w:rPr>
        <w:t>民终</w:t>
      </w:r>
      <w:r w:rsidRPr="001F10A1">
        <w:rPr>
          <w:rFonts w:hint="eastAsia"/>
          <w:sz w:val="24"/>
        </w:rPr>
        <w:t>6272</w:t>
      </w:r>
      <w:r w:rsidRPr="001F10A1">
        <w:rPr>
          <w:rFonts w:hint="eastAsia"/>
          <w:sz w:val="24"/>
        </w:rPr>
        <w:t>号</w:t>
      </w:r>
      <w:proofErr w:type="gramEnd"/>
      <w:r w:rsidRPr="001F10A1">
        <w:rPr>
          <w:rFonts w:hint="eastAsia"/>
          <w:sz w:val="24"/>
        </w:rPr>
        <w:t>民事判决：驳回上诉，维持原判。</w:t>
      </w:r>
    </w:p>
    <w:p w:rsidR="00F524CB" w:rsidRPr="001F10A1" w:rsidRDefault="001C74CE" w:rsidP="001F10A1">
      <w:pPr>
        <w:spacing w:line="480" w:lineRule="auto"/>
        <w:ind w:firstLineChars="200" w:firstLine="480"/>
        <w:rPr>
          <w:sz w:val="24"/>
        </w:rPr>
      </w:pPr>
      <w:r w:rsidRPr="001F10A1">
        <w:rPr>
          <w:rFonts w:hint="eastAsia"/>
          <w:sz w:val="24"/>
        </w:rPr>
        <w:t>裁判理由</w:t>
      </w:r>
    </w:p>
    <w:p w:rsidR="00F524CB" w:rsidRPr="001F10A1" w:rsidRDefault="001C74CE" w:rsidP="001F10A1">
      <w:pPr>
        <w:spacing w:line="480" w:lineRule="auto"/>
        <w:ind w:firstLineChars="200" w:firstLine="480"/>
        <w:rPr>
          <w:sz w:val="24"/>
        </w:rPr>
      </w:pPr>
      <w:r w:rsidRPr="001F10A1">
        <w:rPr>
          <w:rFonts w:hint="eastAsia"/>
          <w:sz w:val="24"/>
        </w:rPr>
        <w:t>法院生效裁判认为：</w:t>
      </w:r>
      <w:r w:rsidRPr="001F10A1">
        <w:rPr>
          <w:rFonts w:hint="eastAsia"/>
          <w:sz w:val="24"/>
        </w:rPr>
        <w:t>1941</w:t>
      </w:r>
      <w:r w:rsidRPr="001F10A1">
        <w:rPr>
          <w:rFonts w:hint="eastAsia"/>
          <w:sz w:val="24"/>
        </w:rPr>
        <w:t>年</w:t>
      </w:r>
      <w:r w:rsidRPr="001F10A1">
        <w:rPr>
          <w:rFonts w:hint="eastAsia"/>
          <w:sz w:val="24"/>
        </w:rPr>
        <w:t>9</w:t>
      </w:r>
      <w:r w:rsidRPr="001F10A1">
        <w:rPr>
          <w:rFonts w:hint="eastAsia"/>
          <w:sz w:val="24"/>
        </w:rPr>
        <w:t>月</w:t>
      </w:r>
      <w:r w:rsidRPr="001F10A1">
        <w:rPr>
          <w:rFonts w:hint="eastAsia"/>
          <w:sz w:val="24"/>
        </w:rPr>
        <w:t>25</w:t>
      </w:r>
      <w:r w:rsidRPr="001F10A1">
        <w:rPr>
          <w:rFonts w:hint="eastAsia"/>
          <w:sz w:val="24"/>
        </w:rPr>
        <w:t>日，在易县狼牙山发生的狼</w:t>
      </w:r>
      <w:r w:rsidRPr="001F10A1">
        <w:rPr>
          <w:rFonts w:hint="eastAsia"/>
          <w:sz w:val="24"/>
        </w:rPr>
        <w:t>牙山战斗，是被大量事实证明的著名战斗。在这场战斗中，“狼牙山五壮士”英勇抗敌的基本事实和舍生取义的伟大精神，赢得了全国人民高度认同和广泛赞扬，是五壮士获得“狼牙山五壮士”崇高名誉和荣誉的基础。“狼牙山五壮士”这一称号在全军、全国人民中已经赢得了普遍的公众认同，既是国家及公众对他们作为中华民族的优秀儿女在反抗侵略、保家卫国中</w:t>
      </w:r>
      <w:proofErr w:type="gramStart"/>
      <w:r w:rsidRPr="001F10A1">
        <w:rPr>
          <w:rFonts w:hint="eastAsia"/>
          <w:sz w:val="24"/>
        </w:rPr>
        <w:t>作出</w:t>
      </w:r>
      <w:proofErr w:type="gramEnd"/>
      <w:r w:rsidRPr="001F10A1">
        <w:rPr>
          <w:rFonts w:hint="eastAsia"/>
          <w:sz w:val="24"/>
        </w:rPr>
        <w:t>巨大牺牲的褒奖，也是他们应当获得的个人名誉和个人荣誉。“狼牙山五壮士”是中国共产党领导的八路军在抵抗日本帝国主义侵略伟大斗争中涌现出来的英雄群体，是中国共产党领导的全民抗战并取得最终胜</w:t>
      </w:r>
      <w:r w:rsidRPr="001F10A1">
        <w:rPr>
          <w:rFonts w:hint="eastAsia"/>
          <w:sz w:val="24"/>
        </w:rPr>
        <w:t>利的重要事件载体。“狼牙山五壮士”的事迹经由广泛传播，已成为激励无数中华儿女反抗侵略、英勇抗敌的精神动力之一；成为人民军队誓死捍卫国家利益、保障国家安全的军魂来源之一。在和平年代，“狼牙山五壮士”的精神，仍然是我国公众树立不畏艰辛、不怕困难、为国为民奋斗终身的精神指引。这些英雄烈士及其精神，已经获得全民族的广泛认同，是中华民族共同记忆的一</w:t>
      </w:r>
      <w:r w:rsidRPr="001F10A1">
        <w:rPr>
          <w:rFonts w:hint="eastAsia"/>
          <w:sz w:val="24"/>
        </w:rPr>
        <w:lastRenderedPageBreak/>
        <w:t>部分，是中华民族精神的内核之一，也是社会主义核心价值观的重要内容。而民族的共同记忆、民族精神乃至社会主义核心价值观，无论是从我国的历史看，还是从现行法上看，都已经是社会公共</w:t>
      </w:r>
      <w:r w:rsidRPr="001F10A1">
        <w:rPr>
          <w:rFonts w:hint="eastAsia"/>
          <w:sz w:val="24"/>
        </w:rPr>
        <w:t>利益的一部分。</w:t>
      </w:r>
    </w:p>
    <w:p w:rsidR="00F524CB" w:rsidRPr="001F10A1" w:rsidRDefault="001C74CE" w:rsidP="001F10A1">
      <w:pPr>
        <w:spacing w:line="480" w:lineRule="auto"/>
        <w:ind w:firstLineChars="200" w:firstLine="480"/>
        <w:rPr>
          <w:sz w:val="24"/>
        </w:rPr>
      </w:pPr>
      <w:r w:rsidRPr="001F10A1">
        <w:rPr>
          <w:rFonts w:hint="eastAsia"/>
          <w:sz w:val="24"/>
        </w:rPr>
        <w:t>案</w:t>
      </w:r>
      <w:proofErr w:type="gramStart"/>
      <w:r w:rsidRPr="001F10A1">
        <w:rPr>
          <w:rFonts w:hint="eastAsia"/>
          <w:sz w:val="24"/>
        </w:rPr>
        <w:t>涉文章</w:t>
      </w:r>
      <w:proofErr w:type="gramEnd"/>
      <w:r w:rsidRPr="001F10A1">
        <w:rPr>
          <w:rFonts w:hint="eastAsia"/>
          <w:sz w:val="24"/>
        </w:rPr>
        <w:t>对于“狼牙山五壮士”在战斗中所表现出的英勇抗敌的事迹和舍生取义的精神这一基本事实，自始至终未</w:t>
      </w:r>
      <w:proofErr w:type="gramStart"/>
      <w:r w:rsidRPr="001F10A1">
        <w:rPr>
          <w:rFonts w:hint="eastAsia"/>
          <w:sz w:val="24"/>
        </w:rPr>
        <w:t>作出</w:t>
      </w:r>
      <w:proofErr w:type="gramEnd"/>
      <w:r w:rsidRPr="001F10A1">
        <w:rPr>
          <w:rFonts w:hint="eastAsia"/>
          <w:sz w:val="24"/>
        </w:rPr>
        <w:t>正面评价。而是以考证“在何处跳崖”“跳崖是怎么跳的”“敌我双方战斗伤亡”以及“‘五壮士’是否拔了群众的萝卜”等细节为主要线索，通过援引不同时期的材料、相关当事者不同时期的言论，全然不考虑历史的变迁，各个材料所形成的时代背景以及各个材料的语境等因素。在无充分证据的情况下，案</w:t>
      </w:r>
      <w:proofErr w:type="gramStart"/>
      <w:r w:rsidRPr="001F10A1">
        <w:rPr>
          <w:rFonts w:hint="eastAsia"/>
          <w:sz w:val="24"/>
        </w:rPr>
        <w:t>涉文章</w:t>
      </w:r>
      <w:proofErr w:type="gramEnd"/>
      <w:r w:rsidRPr="001F10A1">
        <w:rPr>
          <w:rFonts w:hint="eastAsia"/>
          <w:sz w:val="24"/>
        </w:rPr>
        <w:t>多处</w:t>
      </w:r>
      <w:proofErr w:type="gramStart"/>
      <w:r w:rsidRPr="001F10A1">
        <w:rPr>
          <w:rFonts w:hint="eastAsia"/>
          <w:sz w:val="24"/>
        </w:rPr>
        <w:t>作出</w:t>
      </w:r>
      <w:proofErr w:type="gramEnd"/>
      <w:r w:rsidRPr="001F10A1">
        <w:rPr>
          <w:rFonts w:hint="eastAsia"/>
          <w:sz w:val="24"/>
        </w:rPr>
        <w:t>似是而非的推测、质疑乃至评价。因此，尽管案</w:t>
      </w:r>
      <w:proofErr w:type="gramStart"/>
      <w:r w:rsidRPr="001F10A1">
        <w:rPr>
          <w:rFonts w:hint="eastAsia"/>
          <w:sz w:val="24"/>
        </w:rPr>
        <w:t>涉文章无</w:t>
      </w:r>
      <w:proofErr w:type="gramEnd"/>
      <w:r w:rsidRPr="001F10A1">
        <w:rPr>
          <w:rFonts w:hint="eastAsia"/>
          <w:sz w:val="24"/>
        </w:rPr>
        <w:t>明显侮辱性的语言，但通过强调与基本事实无关或者关</w:t>
      </w:r>
      <w:r w:rsidRPr="001F10A1">
        <w:rPr>
          <w:rFonts w:hint="eastAsia"/>
          <w:sz w:val="24"/>
        </w:rPr>
        <w:t>联不大的细节，引导读者对“狼牙山五壮士”这一英雄烈士群体英勇抗敌事迹和舍生取义精神产生质疑，从而否定基本事实的真实性，进而降低他们的英勇形象和精神价值。洪振快的行为方式符合以贬损、丑化的方式损害他人名誉和荣誉权益的特征。</w:t>
      </w:r>
    </w:p>
    <w:p w:rsidR="00F524CB" w:rsidRPr="001F10A1" w:rsidRDefault="001C74CE" w:rsidP="001F10A1">
      <w:pPr>
        <w:spacing w:line="480" w:lineRule="auto"/>
        <w:ind w:firstLineChars="200" w:firstLine="480"/>
        <w:rPr>
          <w:sz w:val="24"/>
        </w:rPr>
      </w:pPr>
      <w:r w:rsidRPr="001F10A1">
        <w:rPr>
          <w:rFonts w:hint="eastAsia"/>
          <w:sz w:val="24"/>
        </w:rPr>
        <w:t>案</w:t>
      </w:r>
      <w:proofErr w:type="gramStart"/>
      <w:r w:rsidRPr="001F10A1">
        <w:rPr>
          <w:rFonts w:hint="eastAsia"/>
          <w:sz w:val="24"/>
        </w:rPr>
        <w:t>涉文章</w:t>
      </w:r>
      <w:proofErr w:type="gramEnd"/>
      <w:r w:rsidRPr="001F10A1">
        <w:rPr>
          <w:rFonts w:hint="eastAsia"/>
          <w:sz w:val="24"/>
        </w:rPr>
        <w:t>通过刊物发行和网络传播，在全国范围内产生了较大影响，不仅损害了葛振林的个人名誉和荣誉，损害了葛长生的个人感情，也在一定范围和程度上伤害了社会公众的民族和历史情感。在我国，由于“狼牙山五壮士”的精神价值已经内化为民族精神和社会公共利益的一部分，因此，也损害了社会公共利益。洪振</w:t>
      </w:r>
      <w:r w:rsidRPr="001F10A1">
        <w:rPr>
          <w:rFonts w:hint="eastAsia"/>
          <w:sz w:val="24"/>
        </w:rPr>
        <w:t>快作为具有一定研究能力和熟练使用互联网工具的人，应当认识到案</w:t>
      </w:r>
      <w:proofErr w:type="gramStart"/>
      <w:r w:rsidRPr="001F10A1">
        <w:rPr>
          <w:rFonts w:hint="eastAsia"/>
          <w:sz w:val="24"/>
        </w:rPr>
        <w:t>涉文章</w:t>
      </w:r>
      <w:proofErr w:type="gramEnd"/>
      <w:r w:rsidRPr="001F10A1">
        <w:rPr>
          <w:rFonts w:hint="eastAsia"/>
          <w:sz w:val="24"/>
        </w:rPr>
        <w:t>的发表及其传播将会损害到“狼牙山五壮士”的名誉及荣誉，也会对其近亲属造成感情和精神上的伤害，更会损害到社会公共利益。在此情形下，洪振快有能力控制文章所可能产生的损害后果而未控制，仍以既有的状态发表，在主观上显然</w:t>
      </w:r>
      <w:r w:rsidRPr="001F10A1">
        <w:rPr>
          <w:rFonts w:hint="eastAsia"/>
          <w:sz w:val="24"/>
        </w:rPr>
        <w:lastRenderedPageBreak/>
        <w:t>具有过错。</w:t>
      </w:r>
    </w:p>
    <w:p w:rsidR="00F524CB" w:rsidRPr="001F10A1" w:rsidRDefault="001F10A1" w:rsidP="001F10A1">
      <w:pPr>
        <w:spacing w:line="480" w:lineRule="auto"/>
        <w:ind w:firstLineChars="200" w:firstLine="480"/>
        <w:rPr>
          <w:sz w:val="24"/>
        </w:rPr>
      </w:pPr>
      <w:r w:rsidRPr="001F10A1">
        <w:rPr>
          <w:rFonts w:hint="eastAsia"/>
          <w:sz w:val="24"/>
        </w:rPr>
        <w:t xml:space="preserve"> </w:t>
      </w:r>
      <w:r w:rsidR="001C74CE" w:rsidRPr="001F10A1">
        <w:rPr>
          <w:rFonts w:hint="eastAsia"/>
          <w:sz w:val="24"/>
        </w:rPr>
        <w:t>(</w:t>
      </w:r>
      <w:r w:rsidR="001C74CE" w:rsidRPr="001F10A1">
        <w:rPr>
          <w:rFonts w:hint="eastAsia"/>
          <w:sz w:val="24"/>
        </w:rPr>
        <w:t>生效裁判审判人员：王平、何江恒、赵胤晨</w:t>
      </w:r>
      <w:r w:rsidR="001C74CE" w:rsidRPr="001F10A1">
        <w:rPr>
          <w:rFonts w:hint="eastAsia"/>
          <w:sz w:val="24"/>
        </w:rPr>
        <w:t>)</w:t>
      </w:r>
    </w:p>
    <w:p w:rsidR="00F524CB" w:rsidRPr="001F10A1" w:rsidRDefault="001C74CE" w:rsidP="001F10A1">
      <w:pPr>
        <w:spacing w:line="480" w:lineRule="auto"/>
        <w:ind w:firstLineChars="200" w:firstLine="482"/>
        <w:jc w:val="center"/>
        <w:rPr>
          <w:b/>
          <w:sz w:val="24"/>
        </w:rPr>
      </w:pPr>
      <w:r w:rsidRPr="001F10A1">
        <w:rPr>
          <w:rFonts w:hint="eastAsia"/>
          <w:b/>
          <w:sz w:val="24"/>
        </w:rPr>
        <w:t>指导案例</w:t>
      </w:r>
      <w:r w:rsidRPr="001F10A1">
        <w:rPr>
          <w:rFonts w:hint="eastAsia"/>
          <w:b/>
          <w:sz w:val="24"/>
        </w:rPr>
        <w:t>100</w:t>
      </w:r>
      <w:r w:rsidRPr="001F10A1">
        <w:rPr>
          <w:rFonts w:hint="eastAsia"/>
          <w:b/>
          <w:sz w:val="24"/>
        </w:rPr>
        <w:t>号</w:t>
      </w:r>
    </w:p>
    <w:p w:rsidR="00F524CB" w:rsidRPr="001F10A1" w:rsidRDefault="001C74CE" w:rsidP="001F10A1">
      <w:pPr>
        <w:spacing w:line="480" w:lineRule="auto"/>
        <w:ind w:firstLineChars="200" w:firstLine="482"/>
        <w:jc w:val="center"/>
        <w:rPr>
          <w:b/>
          <w:sz w:val="24"/>
        </w:rPr>
      </w:pPr>
      <w:r w:rsidRPr="001F10A1">
        <w:rPr>
          <w:rFonts w:hint="eastAsia"/>
          <w:b/>
          <w:sz w:val="24"/>
        </w:rPr>
        <w:t>山东登海先锋种业有限公司诉陕西农丰种业有限责任公司、山西大丰种业有限公司</w:t>
      </w:r>
      <w:r w:rsidRPr="001F10A1">
        <w:rPr>
          <w:rFonts w:hint="eastAsia"/>
          <w:b/>
          <w:sz w:val="24"/>
        </w:rPr>
        <w:t>侵害植物新品种权纠纷案</w:t>
      </w:r>
    </w:p>
    <w:p w:rsidR="00F524CB" w:rsidRPr="001F10A1" w:rsidRDefault="001C74CE" w:rsidP="001F10A1">
      <w:pPr>
        <w:spacing w:line="480" w:lineRule="auto"/>
        <w:ind w:firstLineChars="200" w:firstLine="480"/>
        <w:jc w:val="center"/>
        <w:rPr>
          <w:sz w:val="24"/>
        </w:rPr>
      </w:pPr>
      <w:r w:rsidRPr="001F10A1">
        <w:rPr>
          <w:rFonts w:hint="eastAsia"/>
          <w:sz w:val="24"/>
        </w:rPr>
        <w:t>（最高人民法院审判委员会讨论通过</w:t>
      </w:r>
      <w:r w:rsidRPr="001F10A1">
        <w:rPr>
          <w:rFonts w:hint="eastAsia"/>
          <w:sz w:val="24"/>
        </w:rPr>
        <w:t>2018</w:t>
      </w:r>
      <w:r w:rsidRPr="001F10A1">
        <w:rPr>
          <w:rFonts w:hint="eastAsia"/>
          <w:sz w:val="24"/>
        </w:rPr>
        <w:t>年</w:t>
      </w:r>
      <w:r w:rsidRPr="001F10A1">
        <w:rPr>
          <w:rFonts w:hint="eastAsia"/>
          <w:sz w:val="24"/>
        </w:rPr>
        <w:t>12</w:t>
      </w:r>
      <w:r w:rsidRPr="001F10A1">
        <w:rPr>
          <w:rFonts w:hint="eastAsia"/>
          <w:sz w:val="24"/>
        </w:rPr>
        <w:t>月</w:t>
      </w:r>
      <w:r w:rsidRPr="001F10A1">
        <w:rPr>
          <w:rFonts w:hint="eastAsia"/>
          <w:sz w:val="24"/>
        </w:rPr>
        <w:t>19</w:t>
      </w:r>
      <w:r w:rsidRPr="001F10A1">
        <w:rPr>
          <w:rFonts w:hint="eastAsia"/>
          <w:sz w:val="24"/>
        </w:rPr>
        <w:t>日发布）</w:t>
      </w:r>
    </w:p>
    <w:p w:rsidR="00F524CB" w:rsidRPr="001F10A1" w:rsidRDefault="001C74CE" w:rsidP="001F10A1">
      <w:pPr>
        <w:spacing w:line="480" w:lineRule="auto"/>
        <w:ind w:firstLineChars="200" w:firstLine="480"/>
        <w:rPr>
          <w:sz w:val="24"/>
        </w:rPr>
      </w:pPr>
      <w:r w:rsidRPr="001F10A1">
        <w:rPr>
          <w:rFonts w:hint="eastAsia"/>
          <w:sz w:val="24"/>
        </w:rPr>
        <w:t>关键词</w:t>
      </w:r>
      <w:r w:rsidRPr="001F10A1">
        <w:rPr>
          <w:rFonts w:hint="eastAsia"/>
          <w:sz w:val="24"/>
        </w:rPr>
        <w:t xml:space="preserve"> </w:t>
      </w:r>
      <w:r w:rsidRPr="001F10A1">
        <w:rPr>
          <w:rFonts w:hint="eastAsia"/>
          <w:sz w:val="24"/>
        </w:rPr>
        <w:t>民事</w:t>
      </w:r>
      <w:r w:rsidRPr="001F10A1">
        <w:rPr>
          <w:rFonts w:hint="eastAsia"/>
          <w:sz w:val="24"/>
        </w:rPr>
        <w:t>/</w:t>
      </w:r>
      <w:r w:rsidRPr="001F10A1">
        <w:rPr>
          <w:rFonts w:hint="eastAsia"/>
          <w:sz w:val="24"/>
        </w:rPr>
        <w:t>侵害植物新品种权</w:t>
      </w:r>
      <w:r w:rsidRPr="001F10A1">
        <w:rPr>
          <w:rFonts w:hint="eastAsia"/>
          <w:sz w:val="24"/>
        </w:rPr>
        <w:t>/</w:t>
      </w:r>
      <w:r w:rsidRPr="001F10A1">
        <w:rPr>
          <w:rFonts w:hint="eastAsia"/>
          <w:sz w:val="24"/>
        </w:rPr>
        <w:t>特征特性</w:t>
      </w:r>
      <w:r w:rsidRPr="001F10A1">
        <w:rPr>
          <w:rFonts w:hint="eastAsia"/>
          <w:sz w:val="24"/>
        </w:rPr>
        <w:t>/DNA</w:t>
      </w:r>
      <w:r w:rsidRPr="001F10A1">
        <w:rPr>
          <w:rFonts w:hint="eastAsia"/>
          <w:sz w:val="24"/>
        </w:rPr>
        <w:t>指纹鉴定</w:t>
      </w:r>
      <w:r w:rsidRPr="001F10A1">
        <w:rPr>
          <w:rFonts w:hint="eastAsia"/>
          <w:sz w:val="24"/>
        </w:rPr>
        <w:t>/DUS</w:t>
      </w:r>
      <w:r w:rsidRPr="001F10A1">
        <w:rPr>
          <w:rFonts w:hint="eastAsia"/>
          <w:sz w:val="24"/>
        </w:rPr>
        <w:t>测试报告</w:t>
      </w:r>
      <w:r w:rsidRPr="001F10A1">
        <w:rPr>
          <w:rFonts w:hint="eastAsia"/>
          <w:sz w:val="24"/>
        </w:rPr>
        <w:t>/</w:t>
      </w:r>
      <w:r w:rsidRPr="001F10A1">
        <w:rPr>
          <w:rFonts w:hint="eastAsia"/>
          <w:sz w:val="24"/>
        </w:rPr>
        <w:t>特异性</w:t>
      </w:r>
    </w:p>
    <w:p w:rsidR="00F524CB" w:rsidRPr="001F10A1" w:rsidRDefault="001C74CE" w:rsidP="001F10A1">
      <w:pPr>
        <w:spacing w:line="480" w:lineRule="auto"/>
        <w:ind w:firstLineChars="200" w:firstLine="480"/>
        <w:rPr>
          <w:sz w:val="24"/>
        </w:rPr>
      </w:pPr>
      <w:r w:rsidRPr="001F10A1">
        <w:rPr>
          <w:rFonts w:hint="eastAsia"/>
          <w:sz w:val="24"/>
        </w:rPr>
        <w:t>裁判要点</w:t>
      </w:r>
    </w:p>
    <w:p w:rsidR="00F524CB" w:rsidRPr="001F10A1" w:rsidRDefault="001C74CE" w:rsidP="001F10A1">
      <w:pPr>
        <w:spacing w:line="480" w:lineRule="auto"/>
        <w:ind w:firstLineChars="200" w:firstLine="480"/>
        <w:rPr>
          <w:sz w:val="24"/>
        </w:rPr>
      </w:pPr>
      <w:r w:rsidRPr="001F10A1">
        <w:rPr>
          <w:rFonts w:hint="eastAsia"/>
          <w:sz w:val="24"/>
        </w:rPr>
        <w:t>判断被诉侵权繁殖材料的特征特性与授权品种的特征特性相同是认定构成侵害植物新品种权的前提。当</w:t>
      </w:r>
      <w:r w:rsidRPr="001F10A1">
        <w:rPr>
          <w:rFonts w:hint="eastAsia"/>
          <w:sz w:val="24"/>
        </w:rPr>
        <w:t>DNA</w:t>
      </w:r>
      <w:r w:rsidRPr="001F10A1">
        <w:rPr>
          <w:rFonts w:hint="eastAsia"/>
          <w:sz w:val="24"/>
        </w:rPr>
        <w:t>指纹鉴定意见为两者相同或相近似时，被诉侵权方提交</w:t>
      </w:r>
      <w:r w:rsidRPr="001F10A1">
        <w:rPr>
          <w:rFonts w:hint="eastAsia"/>
          <w:sz w:val="24"/>
        </w:rPr>
        <w:t>DUS</w:t>
      </w:r>
      <w:r w:rsidRPr="001F10A1">
        <w:rPr>
          <w:rFonts w:hint="eastAsia"/>
          <w:sz w:val="24"/>
        </w:rPr>
        <w:t>测试报告证明通过田间种植，被控侵权品种与授权品种对比具有特异性，应当认定不构成侵害植物新品种权。</w:t>
      </w:r>
    </w:p>
    <w:p w:rsidR="00F524CB" w:rsidRPr="001F10A1" w:rsidRDefault="001C74CE" w:rsidP="001F10A1">
      <w:pPr>
        <w:spacing w:line="480" w:lineRule="auto"/>
        <w:ind w:firstLineChars="200" w:firstLine="480"/>
        <w:rPr>
          <w:sz w:val="24"/>
        </w:rPr>
      </w:pPr>
      <w:r w:rsidRPr="001F10A1">
        <w:rPr>
          <w:rFonts w:hint="eastAsia"/>
          <w:sz w:val="24"/>
        </w:rPr>
        <w:t>相关法条</w:t>
      </w:r>
    </w:p>
    <w:p w:rsidR="00F524CB" w:rsidRPr="001F10A1" w:rsidRDefault="001C74CE" w:rsidP="001F10A1">
      <w:pPr>
        <w:spacing w:line="480" w:lineRule="auto"/>
        <w:ind w:firstLineChars="200" w:firstLine="480"/>
        <w:rPr>
          <w:sz w:val="24"/>
        </w:rPr>
      </w:pPr>
      <w:r w:rsidRPr="001F10A1">
        <w:rPr>
          <w:rFonts w:hint="eastAsia"/>
          <w:sz w:val="24"/>
        </w:rPr>
        <w:t>《中华人民共和国植物新品种保护条例》第</w:t>
      </w:r>
      <w:r w:rsidRPr="001F10A1">
        <w:rPr>
          <w:rFonts w:hint="eastAsia"/>
          <w:sz w:val="24"/>
        </w:rPr>
        <w:t>2</w:t>
      </w:r>
      <w:r w:rsidRPr="001F10A1">
        <w:rPr>
          <w:rFonts w:hint="eastAsia"/>
          <w:sz w:val="24"/>
        </w:rPr>
        <w:t>条、第</w:t>
      </w:r>
      <w:r w:rsidRPr="001F10A1">
        <w:rPr>
          <w:rFonts w:hint="eastAsia"/>
          <w:sz w:val="24"/>
        </w:rPr>
        <w:t>6</w:t>
      </w:r>
      <w:r w:rsidRPr="001F10A1">
        <w:rPr>
          <w:rFonts w:hint="eastAsia"/>
          <w:sz w:val="24"/>
        </w:rPr>
        <w:t>条</w:t>
      </w:r>
    </w:p>
    <w:p w:rsidR="00F524CB" w:rsidRPr="001F10A1" w:rsidRDefault="001C74CE" w:rsidP="001F10A1">
      <w:pPr>
        <w:spacing w:line="480" w:lineRule="auto"/>
        <w:ind w:firstLineChars="200" w:firstLine="480"/>
        <w:rPr>
          <w:sz w:val="24"/>
        </w:rPr>
      </w:pPr>
      <w:r w:rsidRPr="001F10A1">
        <w:rPr>
          <w:rFonts w:hint="eastAsia"/>
          <w:sz w:val="24"/>
        </w:rPr>
        <w:t>基本案情</w:t>
      </w:r>
    </w:p>
    <w:p w:rsidR="00F524CB" w:rsidRPr="001F10A1" w:rsidRDefault="001C74CE" w:rsidP="001F10A1">
      <w:pPr>
        <w:spacing w:line="480" w:lineRule="auto"/>
        <w:ind w:firstLineChars="200" w:firstLine="480"/>
        <w:rPr>
          <w:sz w:val="24"/>
        </w:rPr>
      </w:pPr>
      <w:r w:rsidRPr="001F10A1">
        <w:rPr>
          <w:rFonts w:hint="eastAsia"/>
          <w:sz w:val="24"/>
        </w:rPr>
        <w:t>先锋国际良种公司是“先玉</w:t>
      </w:r>
      <w:r w:rsidRPr="001F10A1">
        <w:rPr>
          <w:rFonts w:hint="eastAsia"/>
          <w:sz w:val="24"/>
        </w:rPr>
        <w:t>335</w:t>
      </w:r>
      <w:r w:rsidRPr="001F10A1">
        <w:rPr>
          <w:rFonts w:hint="eastAsia"/>
          <w:sz w:val="24"/>
        </w:rPr>
        <w:t>”植物新品种权的权利人，其授权山东登海先锋种业有限公司（以下简称“登海公司”）作为被许可人对侵害该植物新品种权提起民事诉讼。登海公司于</w:t>
      </w:r>
      <w:r w:rsidRPr="001F10A1">
        <w:rPr>
          <w:rFonts w:hint="eastAsia"/>
          <w:sz w:val="24"/>
        </w:rPr>
        <w:t>2014</w:t>
      </w:r>
      <w:r w:rsidRPr="001F10A1">
        <w:rPr>
          <w:rFonts w:hint="eastAsia"/>
          <w:sz w:val="24"/>
        </w:rPr>
        <w:t>年</w:t>
      </w:r>
      <w:r w:rsidRPr="001F10A1">
        <w:rPr>
          <w:rFonts w:hint="eastAsia"/>
          <w:sz w:val="24"/>
        </w:rPr>
        <w:t>3</w:t>
      </w:r>
      <w:r w:rsidRPr="001F10A1">
        <w:rPr>
          <w:rFonts w:hint="eastAsia"/>
          <w:sz w:val="24"/>
        </w:rPr>
        <w:t>月</w:t>
      </w:r>
      <w:r w:rsidRPr="001F10A1">
        <w:rPr>
          <w:rFonts w:hint="eastAsia"/>
          <w:sz w:val="24"/>
        </w:rPr>
        <w:t>16</w:t>
      </w:r>
      <w:r w:rsidRPr="001F10A1">
        <w:rPr>
          <w:rFonts w:hint="eastAsia"/>
          <w:sz w:val="24"/>
        </w:rPr>
        <w:t>日向陕西省西安市中级人民法院起诉称，</w:t>
      </w:r>
      <w:r w:rsidRPr="001F10A1">
        <w:rPr>
          <w:rFonts w:hint="eastAsia"/>
          <w:sz w:val="24"/>
        </w:rPr>
        <w:t>2013</w:t>
      </w:r>
      <w:r w:rsidRPr="001F10A1">
        <w:rPr>
          <w:rFonts w:hint="eastAsia"/>
          <w:sz w:val="24"/>
        </w:rPr>
        <w:t>年山西大丰种业有限公司（以下简称“大丰公司”）生产、陕西农丰种业有限责任公司（以下简称“农丰种业”）销售的外包装为“大丰</w:t>
      </w:r>
      <w:r w:rsidRPr="001F10A1">
        <w:rPr>
          <w:rFonts w:hint="eastAsia"/>
          <w:sz w:val="24"/>
        </w:rPr>
        <w:t>30</w:t>
      </w:r>
      <w:r w:rsidRPr="001F10A1">
        <w:rPr>
          <w:rFonts w:hint="eastAsia"/>
          <w:sz w:val="24"/>
        </w:rPr>
        <w:t>”的玉米种子侵害“先玉</w:t>
      </w:r>
      <w:r w:rsidRPr="001F10A1">
        <w:rPr>
          <w:rFonts w:hint="eastAsia"/>
          <w:sz w:val="24"/>
        </w:rPr>
        <w:t>335</w:t>
      </w:r>
      <w:r w:rsidRPr="001F10A1">
        <w:rPr>
          <w:rFonts w:hint="eastAsia"/>
          <w:sz w:val="24"/>
        </w:rPr>
        <w:t>”的植物新品种权。北京玉米种子检测中心于</w:t>
      </w:r>
      <w:r w:rsidRPr="001F10A1">
        <w:rPr>
          <w:rFonts w:hint="eastAsia"/>
          <w:sz w:val="24"/>
        </w:rPr>
        <w:t>2013</w:t>
      </w:r>
      <w:r w:rsidRPr="001F10A1">
        <w:rPr>
          <w:rFonts w:hint="eastAsia"/>
          <w:sz w:val="24"/>
        </w:rPr>
        <w:t>年</w:t>
      </w:r>
      <w:r w:rsidRPr="001F10A1">
        <w:rPr>
          <w:rFonts w:hint="eastAsia"/>
          <w:sz w:val="24"/>
        </w:rPr>
        <w:t>6</w:t>
      </w:r>
      <w:r w:rsidRPr="001F10A1">
        <w:rPr>
          <w:rFonts w:hint="eastAsia"/>
          <w:sz w:val="24"/>
        </w:rPr>
        <w:t>月</w:t>
      </w:r>
      <w:r w:rsidRPr="001F10A1">
        <w:rPr>
          <w:rFonts w:hint="eastAsia"/>
          <w:sz w:val="24"/>
        </w:rPr>
        <w:t>9</w:t>
      </w:r>
      <w:r w:rsidRPr="001F10A1">
        <w:rPr>
          <w:rFonts w:hint="eastAsia"/>
          <w:sz w:val="24"/>
        </w:rPr>
        <w:lastRenderedPageBreak/>
        <w:t>日对送检的被控侵权种子依据</w:t>
      </w:r>
      <w:r w:rsidRPr="001F10A1">
        <w:rPr>
          <w:rFonts w:hint="eastAsia"/>
          <w:sz w:val="24"/>
        </w:rPr>
        <w:t>NY/T1432-2007</w:t>
      </w:r>
      <w:r w:rsidRPr="001F10A1">
        <w:rPr>
          <w:rFonts w:hint="eastAsia"/>
          <w:sz w:val="24"/>
        </w:rPr>
        <w:t>玉米品</w:t>
      </w:r>
      <w:r w:rsidRPr="001F10A1">
        <w:rPr>
          <w:rFonts w:hint="eastAsia"/>
          <w:sz w:val="24"/>
        </w:rPr>
        <w:t>种</w:t>
      </w:r>
      <w:r w:rsidRPr="001F10A1">
        <w:rPr>
          <w:rFonts w:hint="eastAsia"/>
          <w:sz w:val="24"/>
        </w:rPr>
        <w:t>DNA</w:t>
      </w:r>
      <w:r w:rsidRPr="001F10A1">
        <w:rPr>
          <w:rFonts w:hint="eastAsia"/>
          <w:sz w:val="24"/>
        </w:rPr>
        <w:t>指纹鉴定方法，使用</w:t>
      </w:r>
      <w:r w:rsidRPr="001F10A1">
        <w:rPr>
          <w:rFonts w:hint="eastAsia"/>
          <w:sz w:val="24"/>
        </w:rPr>
        <w:t>3730XL</w:t>
      </w:r>
      <w:r w:rsidRPr="001F10A1">
        <w:rPr>
          <w:rFonts w:hint="eastAsia"/>
          <w:sz w:val="24"/>
        </w:rPr>
        <w:t>型遗传分析仪，</w:t>
      </w:r>
      <w:r w:rsidRPr="001F10A1">
        <w:rPr>
          <w:rFonts w:hint="eastAsia"/>
          <w:sz w:val="24"/>
        </w:rPr>
        <w:t>384</w:t>
      </w:r>
      <w:r w:rsidRPr="001F10A1">
        <w:rPr>
          <w:rFonts w:hint="eastAsia"/>
          <w:sz w:val="24"/>
        </w:rPr>
        <w:t>孔</w:t>
      </w:r>
      <w:r w:rsidRPr="001F10A1">
        <w:rPr>
          <w:rFonts w:hint="eastAsia"/>
          <w:sz w:val="24"/>
        </w:rPr>
        <w:t>PCR</w:t>
      </w:r>
      <w:r w:rsidRPr="001F10A1">
        <w:rPr>
          <w:rFonts w:hint="eastAsia"/>
          <w:sz w:val="24"/>
        </w:rPr>
        <w:t>仪进行检测，结论为，待测样品编号</w:t>
      </w:r>
      <w:r w:rsidRPr="001F10A1">
        <w:rPr>
          <w:rFonts w:hint="eastAsia"/>
          <w:sz w:val="24"/>
        </w:rPr>
        <w:t>YA2196</w:t>
      </w:r>
      <w:r w:rsidRPr="001F10A1">
        <w:rPr>
          <w:rFonts w:hint="eastAsia"/>
          <w:sz w:val="24"/>
        </w:rPr>
        <w:t>与对照样品编号</w:t>
      </w:r>
      <w:r w:rsidRPr="001F10A1">
        <w:rPr>
          <w:rFonts w:hint="eastAsia"/>
          <w:sz w:val="24"/>
        </w:rPr>
        <w:t>BGG253</w:t>
      </w:r>
      <w:r w:rsidRPr="001F10A1">
        <w:rPr>
          <w:rFonts w:hint="eastAsia"/>
          <w:sz w:val="24"/>
        </w:rPr>
        <w:t>“先玉</w:t>
      </w:r>
      <w:r w:rsidRPr="001F10A1">
        <w:rPr>
          <w:rFonts w:hint="eastAsia"/>
          <w:sz w:val="24"/>
        </w:rPr>
        <w:t>335</w:t>
      </w:r>
      <w:r w:rsidRPr="001F10A1">
        <w:rPr>
          <w:rFonts w:hint="eastAsia"/>
          <w:sz w:val="24"/>
        </w:rPr>
        <w:t>”比较位点数</w:t>
      </w:r>
      <w:r w:rsidRPr="001F10A1">
        <w:rPr>
          <w:rFonts w:hint="eastAsia"/>
          <w:sz w:val="24"/>
        </w:rPr>
        <w:t>40</w:t>
      </w:r>
      <w:r w:rsidRPr="001F10A1">
        <w:rPr>
          <w:rFonts w:hint="eastAsia"/>
          <w:sz w:val="24"/>
        </w:rPr>
        <w:t>，差异位点数</w:t>
      </w:r>
      <w:r w:rsidRPr="001F10A1">
        <w:rPr>
          <w:rFonts w:hint="eastAsia"/>
          <w:sz w:val="24"/>
        </w:rPr>
        <w:t>0</w:t>
      </w:r>
      <w:r w:rsidRPr="001F10A1">
        <w:rPr>
          <w:rFonts w:hint="eastAsia"/>
          <w:sz w:val="24"/>
        </w:rPr>
        <w:t>，结论为相同或极近似。</w:t>
      </w:r>
    </w:p>
    <w:p w:rsidR="00F524CB" w:rsidRPr="001F10A1" w:rsidRDefault="001C74CE" w:rsidP="001F10A1">
      <w:pPr>
        <w:spacing w:line="480" w:lineRule="auto"/>
        <w:ind w:firstLineChars="200" w:firstLine="480"/>
        <w:rPr>
          <w:sz w:val="24"/>
        </w:rPr>
      </w:pPr>
      <w:r w:rsidRPr="001F10A1">
        <w:rPr>
          <w:rFonts w:hint="eastAsia"/>
          <w:sz w:val="24"/>
        </w:rPr>
        <w:t>山西省农业种子总站于</w:t>
      </w:r>
      <w:r w:rsidRPr="001F10A1">
        <w:rPr>
          <w:rFonts w:hint="eastAsia"/>
          <w:sz w:val="24"/>
        </w:rPr>
        <w:t>2014</w:t>
      </w:r>
      <w:r w:rsidRPr="001F10A1">
        <w:rPr>
          <w:rFonts w:hint="eastAsia"/>
          <w:sz w:val="24"/>
        </w:rPr>
        <w:t>年</w:t>
      </w:r>
      <w:r w:rsidRPr="001F10A1">
        <w:rPr>
          <w:rFonts w:hint="eastAsia"/>
          <w:sz w:val="24"/>
        </w:rPr>
        <w:t>4</w:t>
      </w:r>
      <w:r w:rsidRPr="001F10A1">
        <w:rPr>
          <w:rFonts w:hint="eastAsia"/>
          <w:sz w:val="24"/>
        </w:rPr>
        <w:t>月</w:t>
      </w:r>
      <w:r w:rsidRPr="001F10A1">
        <w:rPr>
          <w:rFonts w:hint="eastAsia"/>
          <w:sz w:val="24"/>
        </w:rPr>
        <w:t>25</w:t>
      </w:r>
      <w:r w:rsidRPr="001F10A1">
        <w:rPr>
          <w:rFonts w:hint="eastAsia"/>
          <w:sz w:val="24"/>
        </w:rPr>
        <w:t>日出具的《“大丰</w:t>
      </w:r>
      <w:r w:rsidRPr="001F10A1">
        <w:rPr>
          <w:rFonts w:hint="eastAsia"/>
          <w:sz w:val="24"/>
        </w:rPr>
        <w:t>30</w:t>
      </w:r>
      <w:r w:rsidRPr="001F10A1">
        <w:rPr>
          <w:rFonts w:hint="eastAsia"/>
          <w:sz w:val="24"/>
        </w:rPr>
        <w:t>”玉米品种试验审定情况说明》记载：“大丰</w:t>
      </w:r>
      <w:r w:rsidRPr="001F10A1">
        <w:rPr>
          <w:rFonts w:hint="eastAsia"/>
          <w:sz w:val="24"/>
        </w:rPr>
        <w:t>30</w:t>
      </w:r>
      <w:r w:rsidRPr="001F10A1">
        <w:rPr>
          <w:rFonts w:hint="eastAsia"/>
          <w:sz w:val="24"/>
        </w:rPr>
        <w:t>”作为大丰公司</w:t>
      </w:r>
      <w:r w:rsidRPr="001F10A1">
        <w:rPr>
          <w:rFonts w:hint="eastAsia"/>
          <w:sz w:val="24"/>
        </w:rPr>
        <w:t>2011</w:t>
      </w:r>
      <w:r w:rsidRPr="001F10A1">
        <w:rPr>
          <w:rFonts w:hint="eastAsia"/>
          <w:sz w:val="24"/>
        </w:rPr>
        <w:t>年申请审定的品种，由于北京市农林科学院玉米研究中心所作的</w:t>
      </w:r>
      <w:r w:rsidRPr="001F10A1">
        <w:rPr>
          <w:rFonts w:hint="eastAsia"/>
          <w:sz w:val="24"/>
        </w:rPr>
        <w:t>DNA</w:t>
      </w:r>
      <w:r w:rsidRPr="001F10A1">
        <w:rPr>
          <w:rFonts w:hint="eastAsia"/>
          <w:sz w:val="24"/>
        </w:rPr>
        <w:t>指纹鉴定认为“大丰</w:t>
      </w:r>
      <w:r w:rsidRPr="001F10A1">
        <w:rPr>
          <w:rFonts w:hint="eastAsia"/>
          <w:sz w:val="24"/>
        </w:rPr>
        <w:t>30</w:t>
      </w:r>
      <w:r w:rsidRPr="001F10A1">
        <w:rPr>
          <w:rFonts w:hint="eastAsia"/>
          <w:sz w:val="24"/>
        </w:rPr>
        <w:t>”与“先玉</w:t>
      </w:r>
      <w:r w:rsidRPr="001F10A1">
        <w:rPr>
          <w:rFonts w:hint="eastAsia"/>
          <w:sz w:val="24"/>
        </w:rPr>
        <w:t>335</w:t>
      </w:r>
      <w:r w:rsidRPr="001F10A1">
        <w:rPr>
          <w:rFonts w:hint="eastAsia"/>
          <w:sz w:val="24"/>
        </w:rPr>
        <w:t>”的</w:t>
      </w:r>
      <w:r w:rsidRPr="001F10A1">
        <w:rPr>
          <w:rFonts w:hint="eastAsia"/>
          <w:sz w:val="24"/>
        </w:rPr>
        <w:t>40</w:t>
      </w:r>
      <w:r w:rsidRPr="001F10A1">
        <w:rPr>
          <w:rFonts w:hint="eastAsia"/>
          <w:sz w:val="24"/>
        </w:rPr>
        <w:t>个比较位点均无差异，判定结论为两个品种无明显差异，</w:t>
      </w:r>
      <w:r w:rsidRPr="001F10A1">
        <w:rPr>
          <w:rFonts w:hint="eastAsia"/>
          <w:sz w:val="24"/>
        </w:rPr>
        <w:t>2011</w:t>
      </w:r>
      <w:r w:rsidRPr="001F10A1">
        <w:rPr>
          <w:rFonts w:hint="eastAsia"/>
          <w:sz w:val="24"/>
        </w:rPr>
        <w:t>年未通过审定</w:t>
      </w:r>
      <w:r w:rsidRPr="001F10A1">
        <w:rPr>
          <w:rFonts w:hint="eastAsia"/>
          <w:sz w:val="24"/>
        </w:rPr>
        <w:t>。大丰公司提出异议，该站于</w:t>
      </w:r>
      <w:r w:rsidRPr="001F10A1">
        <w:rPr>
          <w:rFonts w:hint="eastAsia"/>
          <w:sz w:val="24"/>
        </w:rPr>
        <w:t>2011</w:t>
      </w:r>
      <w:r w:rsidRPr="001F10A1">
        <w:rPr>
          <w:rFonts w:hint="eastAsia"/>
          <w:sz w:val="24"/>
        </w:rPr>
        <w:t>年委托农业部植物新品种测试中心对“大丰</w:t>
      </w:r>
      <w:r w:rsidRPr="001F10A1">
        <w:rPr>
          <w:rFonts w:hint="eastAsia"/>
          <w:sz w:val="24"/>
        </w:rPr>
        <w:t>30</w:t>
      </w:r>
      <w:r w:rsidRPr="001F10A1">
        <w:rPr>
          <w:rFonts w:hint="eastAsia"/>
          <w:sz w:val="24"/>
        </w:rPr>
        <w:t>”进行</w:t>
      </w:r>
      <w:r w:rsidRPr="001F10A1">
        <w:rPr>
          <w:rFonts w:hint="eastAsia"/>
          <w:sz w:val="24"/>
        </w:rPr>
        <w:t>DUS</w:t>
      </w:r>
      <w:r w:rsidRPr="001F10A1">
        <w:rPr>
          <w:rFonts w:hint="eastAsia"/>
          <w:sz w:val="24"/>
        </w:rPr>
        <w:t>测试，即特异性（</w:t>
      </w:r>
      <w:r w:rsidRPr="001F10A1">
        <w:rPr>
          <w:rFonts w:hint="eastAsia"/>
          <w:sz w:val="24"/>
        </w:rPr>
        <w:t>Distinctness</w:t>
      </w:r>
      <w:r w:rsidRPr="001F10A1">
        <w:rPr>
          <w:rFonts w:hint="eastAsia"/>
          <w:sz w:val="24"/>
        </w:rPr>
        <w:t>）、一致性（</w:t>
      </w:r>
      <w:r w:rsidRPr="001F10A1">
        <w:rPr>
          <w:rFonts w:hint="eastAsia"/>
          <w:sz w:val="24"/>
        </w:rPr>
        <w:t>Uniformity</w:t>
      </w:r>
      <w:r w:rsidRPr="001F10A1">
        <w:rPr>
          <w:rFonts w:hint="eastAsia"/>
          <w:sz w:val="24"/>
        </w:rPr>
        <w:t>）和稳定性（</w:t>
      </w:r>
      <w:r w:rsidRPr="001F10A1">
        <w:rPr>
          <w:rFonts w:hint="eastAsia"/>
          <w:sz w:val="24"/>
        </w:rPr>
        <w:t>Stability</w:t>
      </w:r>
      <w:r w:rsidRPr="001F10A1">
        <w:rPr>
          <w:rFonts w:hint="eastAsia"/>
          <w:sz w:val="24"/>
        </w:rPr>
        <w:t>）测试，结论为“大丰</w:t>
      </w:r>
      <w:r w:rsidRPr="001F10A1">
        <w:rPr>
          <w:rFonts w:hint="eastAsia"/>
          <w:sz w:val="24"/>
        </w:rPr>
        <w:t>30</w:t>
      </w:r>
      <w:r w:rsidRPr="001F10A1">
        <w:rPr>
          <w:rFonts w:hint="eastAsia"/>
          <w:sz w:val="24"/>
        </w:rPr>
        <w:t>”具有特异性、一致性、稳定性，与“先玉</w:t>
      </w:r>
      <w:r w:rsidRPr="001F10A1">
        <w:rPr>
          <w:rFonts w:hint="eastAsia"/>
          <w:sz w:val="24"/>
        </w:rPr>
        <w:t>335</w:t>
      </w:r>
      <w:r w:rsidRPr="001F10A1">
        <w:rPr>
          <w:rFonts w:hint="eastAsia"/>
          <w:sz w:val="24"/>
        </w:rPr>
        <w:t>”为不同品种。“大丰</w:t>
      </w:r>
      <w:r w:rsidRPr="001F10A1">
        <w:rPr>
          <w:rFonts w:hint="eastAsia"/>
          <w:sz w:val="24"/>
        </w:rPr>
        <w:t>30</w:t>
      </w:r>
      <w:r w:rsidRPr="001F10A1">
        <w:rPr>
          <w:rFonts w:hint="eastAsia"/>
          <w:sz w:val="24"/>
        </w:rPr>
        <w:t>”玉米种作为审定推广品种，于</w:t>
      </w:r>
      <w:r w:rsidRPr="001F10A1">
        <w:rPr>
          <w:rFonts w:hint="eastAsia"/>
          <w:sz w:val="24"/>
        </w:rPr>
        <w:t>2012</w:t>
      </w:r>
      <w:r w:rsidRPr="001F10A1">
        <w:rPr>
          <w:rFonts w:hint="eastAsia"/>
          <w:sz w:val="24"/>
        </w:rPr>
        <w:t>年</w:t>
      </w:r>
      <w:r w:rsidRPr="001F10A1">
        <w:rPr>
          <w:rFonts w:hint="eastAsia"/>
          <w:sz w:val="24"/>
        </w:rPr>
        <w:t>2</w:t>
      </w:r>
      <w:r w:rsidRPr="001F10A1">
        <w:rPr>
          <w:rFonts w:hint="eastAsia"/>
          <w:sz w:val="24"/>
        </w:rPr>
        <w:t>月通过山西省、陕西省农作物品种审定委员会的审定。</w:t>
      </w:r>
    </w:p>
    <w:p w:rsidR="00F524CB" w:rsidRPr="001F10A1" w:rsidRDefault="001C74CE" w:rsidP="001F10A1">
      <w:pPr>
        <w:spacing w:line="480" w:lineRule="auto"/>
        <w:ind w:firstLineChars="200" w:firstLine="480"/>
        <w:rPr>
          <w:sz w:val="24"/>
        </w:rPr>
      </w:pPr>
      <w:r w:rsidRPr="001F10A1">
        <w:rPr>
          <w:rFonts w:hint="eastAsia"/>
          <w:sz w:val="24"/>
        </w:rPr>
        <w:t>大丰公司在一审中提交了农业部植物新品种测试中心</w:t>
      </w:r>
      <w:r w:rsidRPr="001F10A1">
        <w:rPr>
          <w:rFonts w:hint="eastAsia"/>
          <w:sz w:val="24"/>
        </w:rPr>
        <w:t>2011</w:t>
      </w:r>
      <w:r w:rsidRPr="001F10A1">
        <w:rPr>
          <w:rFonts w:hint="eastAsia"/>
          <w:sz w:val="24"/>
        </w:rPr>
        <w:t>年</w:t>
      </w:r>
      <w:r w:rsidRPr="001F10A1">
        <w:rPr>
          <w:rFonts w:hint="eastAsia"/>
          <w:sz w:val="24"/>
        </w:rPr>
        <w:t>12</w:t>
      </w:r>
      <w:r w:rsidRPr="001F10A1">
        <w:rPr>
          <w:rFonts w:hint="eastAsia"/>
          <w:sz w:val="24"/>
        </w:rPr>
        <w:t>月出具的《农业植物新品种测试报告》原件，测试地点为农业部植物新品种测试（</w:t>
      </w:r>
      <w:r w:rsidRPr="001F10A1">
        <w:rPr>
          <w:rFonts w:hint="eastAsia"/>
          <w:sz w:val="24"/>
        </w:rPr>
        <w:t>杨凌）分中心测试基地，依据的测试标准为《植物新品种</w:t>
      </w:r>
      <w:r w:rsidRPr="001F10A1">
        <w:rPr>
          <w:rFonts w:hint="eastAsia"/>
          <w:sz w:val="24"/>
        </w:rPr>
        <w:t>DUS</w:t>
      </w:r>
      <w:r w:rsidRPr="001F10A1">
        <w:rPr>
          <w:rFonts w:hint="eastAsia"/>
          <w:sz w:val="24"/>
        </w:rPr>
        <w:t>测试指南</w:t>
      </w:r>
      <w:r w:rsidRPr="001F10A1">
        <w:rPr>
          <w:rFonts w:hint="eastAsia"/>
          <w:sz w:val="24"/>
        </w:rPr>
        <w:t>-</w:t>
      </w:r>
      <w:r w:rsidRPr="001F10A1">
        <w:rPr>
          <w:rFonts w:hint="eastAsia"/>
          <w:sz w:val="24"/>
        </w:rPr>
        <w:t>玉米》，测试材料为农业部植物新品种测试中心提供，测试时期为一个生长周期。测试报告特异性一栏记载，近似品种名称：</w:t>
      </w:r>
      <w:proofErr w:type="gramStart"/>
      <w:r w:rsidRPr="001F10A1">
        <w:rPr>
          <w:rFonts w:hint="eastAsia"/>
          <w:sz w:val="24"/>
        </w:rPr>
        <w:t>鉴</w:t>
      </w:r>
      <w:proofErr w:type="gramEnd"/>
      <w:r w:rsidRPr="001F10A1">
        <w:rPr>
          <w:rFonts w:hint="eastAsia"/>
          <w:sz w:val="24"/>
        </w:rPr>
        <w:t>2011-001B</w:t>
      </w:r>
      <w:r w:rsidRPr="001F10A1">
        <w:rPr>
          <w:rFonts w:hint="eastAsia"/>
          <w:sz w:val="24"/>
        </w:rPr>
        <w:t>先玉</w:t>
      </w:r>
      <w:r w:rsidRPr="001F10A1">
        <w:rPr>
          <w:rFonts w:hint="eastAsia"/>
          <w:sz w:val="24"/>
        </w:rPr>
        <w:t>335</w:t>
      </w:r>
      <w:r w:rsidRPr="001F10A1">
        <w:rPr>
          <w:rFonts w:hint="eastAsia"/>
          <w:sz w:val="24"/>
        </w:rPr>
        <w:t>，有差异性状：</w:t>
      </w:r>
      <w:r w:rsidRPr="001F10A1">
        <w:rPr>
          <w:rFonts w:hint="eastAsia"/>
          <w:sz w:val="24"/>
        </w:rPr>
        <w:t>41*</w:t>
      </w:r>
      <w:r w:rsidRPr="001F10A1">
        <w:rPr>
          <w:rFonts w:hint="eastAsia"/>
          <w:sz w:val="24"/>
        </w:rPr>
        <w:t>果穗：穗轴颖片青</w:t>
      </w:r>
      <w:proofErr w:type="gramStart"/>
      <w:r w:rsidRPr="001F10A1">
        <w:rPr>
          <w:rFonts w:hint="eastAsia"/>
          <w:sz w:val="24"/>
        </w:rPr>
        <w:t>甙</w:t>
      </w:r>
      <w:proofErr w:type="gramEnd"/>
      <w:r w:rsidRPr="001F10A1">
        <w:rPr>
          <w:rFonts w:hint="eastAsia"/>
          <w:sz w:val="24"/>
        </w:rPr>
        <w:t>显色强度，申请品种描述：</w:t>
      </w:r>
      <w:r w:rsidRPr="001F10A1">
        <w:rPr>
          <w:rFonts w:hint="eastAsia"/>
          <w:sz w:val="24"/>
        </w:rPr>
        <w:t>8</w:t>
      </w:r>
      <w:r w:rsidRPr="001F10A1">
        <w:rPr>
          <w:rFonts w:hint="eastAsia"/>
          <w:sz w:val="24"/>
        </w:rPr>
        <w:t>强到极强，近似品种描述：</w:t>
      </w:r>
      <w:r w:rsidRPr="001F10A1">
        <w:rPr>
          <w:rFonts w:hint="eastAsia"/>
          <w:sz w:val="24"/>
        </w:rPr>
        <w:t>5</w:t>
      </w:r>
      <w:r w:rsidRPr="001F10A1">
        <w:rPr>
          <w:rFonts w:hint="eastAsia"/>
          <w:sz w:val="24"/>
        </w:rPr>
        <w:t>中。所附数据结果表记载，鉴</w:t>
      </w:r>
      <w:r w:rsidRPr="001F10A1">
        <w:rPr>
          <w:rFonts w:hint="eastAsia"/>
          <w:sz w:val="24"/>
        </w:rPr>
        <w:t>2011-001A</w:t>
      </w:r>
      <w:r w:rsidRPr="001F10A1">
        <w:rPr>
          <w:rFonts w:hint="eastAsia"/>
          <w:sz w:val="24"/>
        </w:rPr>
        <w:t>（大丰</w:t>
      </w:r>
      <w:r w:rsidRPr="001F10A1">
        <w:rPr>
          <w:rFonts w:hint="eastAsia"/>
          <w:sz w:val="24"/>
        </w:rPr>
        <w:t>30</w:t>
      </w:r>
      <w:r w:rsidRPr="001F10A1">
        <w:rPr>
          <w:rFonts w:hint="eastAsia"/>
          <w:sz w:val="24"/>
        </w:rPr>
        <w:t>）与鉴</w:t>
      </w:r>
      <w:r w:rsidRPr="001F10A1">
        <w:rPr>
          <w:rFonts w:hint="eastAsia"/>
          <w:sz w:val="24"/>
        </w:rPr>
        <w:t>2011-001B</w:t>
      </w:r>
      <w:r w:rsidRPr="001F10A1">
        <w:rPr>
          <w:rFonts w:hint="eastAsia"/>
          <w:sz w:val="24"/>
        </w:rPr>
        <w:t>的测试结果除“</w:t>
      </w:r>
      <w:r w:rsidRPr="001F10A1">
        <w:rPr>
          <w:rFonts w:hint="eastAsia"/>
          <w:sz w:val="24"/>
        </w:rPr>
        <w:t>41*</w:t>
      </w:r>
      <w:r w:rsidRPr="001F10A1">
        <w:rPr>
          <w:rFonts w:hint="eastAsia"/>
          <w:sz w:val="24"/>
        </w:rPr>
        <w:t>果穗”外，差别还在“</w:t>
      </w:r>
      <w:r w:rsidRPr="001F10A1">
        <w:rPr>
          <w:rFonts w:hint="eastAsia"/>
          <w:sz w:val="24"/>
        </w:rPr>
        <w:t>9</w:t>
      </w:r>
      <w:r w:rsidRPr="001F10A1">
        <w:rPr>
          <w:rFonts w:hint="eastAsia"/>
          <w:sz w:val="24"/>
        </w:rPr>
        <w:t>雄穗：花药花青</w:t>
      </w:r>
      <w:proofErr w:type="gramStart"/>
      <w:r w:rsidRPr="001F10A1">
        <w:rPr>
          <w:rFonts w:hint="eastAsia"/>
          <w:sz w:val="24"/>
        </w:rPr>
        <w:t>甙</w:t>
      </w:r>
      <w:proofErr w:type="gramEnd"/>
      <w:r w:rsidRPr="001F10A1">
        <w:rPr>
          <w:rFonts w:hint="eastAsia"/>
          <w:sz w:val="24"/>
        </w:rPr>
        <w:t>显色强度”，分别为“</w:t>
      </w:r>
      <w:r w:rsidRPr="001F10A1">
        <w:rPr>
          <w:rFonts w:hint="eastAsia"/>
          <w:sz w:val="24"/>
        </w:rPr>
        <w:t>6</w:t>
      </w:r>
      <w:r w:rsidRPr="001F10A1">
        <w:rPr>
          <w:rFonts w:hint="eastAsia"/>
          <w:sz w:val="24"/>
        </w:rPr>
        <w:t>中到强、</w:t>
      </w:r>
      <w:r w:rsidRPr="001F10A1">
        <w:rPr>
          <w:rFonts w:hint="eastAsia"/>
          <w:sz w:val="24"/>
        </w:rPr>
        <w:t>7</w:t>
      </w:r>
      <w:r w:rsidRPr="001F10A1">
        <w:rPr>
          <w:rFonts w:hint="eastAsia"/>
          <w:sz w:val="24"/>
        </w:rPr>
        <w:t>强”“</w:t>
      </w:r>
      <w:r w:rsidRPr="001F10A1">
        <w:rPr>
          <w:rFonts w:hint="eastAsia"/>
          <w:sz w:val="24"/>
        </w:rPr>
        <w:t>24.2*</w:t>
      </w:r>
      <w:r w:rsidRPr="001F10A1">
        <w:rPr>
          <w:rFonts w:hint="eastAsia"/>
          <w:sz w:val="24"/>
        </w:rPr>
        <w:t>植株：高度”，分别为</w:t>
      </w:r>
      <w:r w:rsidRPr="001F10A1">
        <w:rPr>
          <w:rFonts w:hint="eastAsia"/>
          <w:sz w:val="24"/>
        </w:rPr>
        <w:t xml:space="preserve"> </w:t>
      </w:r>
      <w:r w:rsidRPr="001F10A1">
        <w:rPr>
          <w:rFonts w:hint="eastAsia"/>
          <w:sz w:val="24"/>
        </w:rPr>
        <w:t>“</w:t>
      </w:r>
      <w:r w:rsidRPr="001F10A1">
        <w:rPr>
          <w:rFonts w:hint="eastAsia"/>
          <w:sz w:val="24"/>
        </w:rPr>
        <w:t>5</w:t>
      </w:r>
      <w:r w:rsidRPr="001F10A1">
        <w:rPr>
          <w:rFonts w:hint="eastAsia"/>
          <w:sz w:val="24"/>
        </w:rPr>
        <w:t>中”“</w:t>
      </w:r>
      <w:r w:rsidRPr="001F10A1">
        <w:rPr>
          <w:rFonts w:hint="eastAsia"/>
          <w:sz w:val="24"/>
        </w:rPr>
        <w:t>7</w:t>
      </w:r>
      <w:r w:rsidRPr="001F10A1">
        <w:rPr>
          <w:rFonts w:hint="eastAsia"/>
          <w:sz w:val="24"/>
        </w:rPr>
        <w:t>高”“</w:t>
      </w:r>
      <w:r w:rsidRPr="001F10A1">
        <w:rPr>
          <w:rFonts w:hint="eastAsia"/>
          <w:sz w:val="24"/>
        </w:rPr>
        <w:t>27.2*</w:t>
      </w:r>
      <w:r w:rsidRPr="001F10A1">
        <w:rPr>
          <w:rFonts w:hint="eastAsia"/>
          <w:sz w:val="24"/>
        </w:rPr>
        <w:t>果穗：长度”分别为“</w:t>
      </w:r>
      <w:r w:rsidRPr="001F10A1">
        <w:rPr>
          <w:rFonts w:hint="eastAsia"/>
          <w:sz w:val="24"/>
        </w:rPr>
        <w:t>5</w:t>
      </w:r>
      <w:r w:rsidRPr="001F10A1">
        <w:rPr>
          <w:rFonts w:hint="eastAsia"/>
          <w:sz w:val="24"/>
        </w:rPr>
        <w:t>中”</w:t>
      </w:r>
      <w:r w:rsidRPr="001F10A1">
        <w:rPr>
          <w:rFonts w:hint="eastAsia"/>
          <w:sz w:val="24"/>
        </w:rPr>
        <w:lastRenderedPageBreak/>
        <w:t>“</w:t>
      </w:r>
      <w:r w:rsidRPr="001F10A1">
        <w:rPr>
          <w:rFonts w:hint="eastAsia"/>
          <w:sz w:val="24"/>
        </w:rPr>
        <w:t>3</w:t>
      </w:r>
      <w:r w:rsidRPr="001F10A1">
        <w:rPr>
          <w:rFonts w:hint="eastAsia"/>
          <w:sz w:val="24"/>
        </w:rPr>
        <w:t>短”。结论为，“大丰</w:t>
      </w:r>
      <w:r w:rsidRPr="001F10A1">
        <w:rPr>
          <w:rFonts w:hint="eastAsia"/>
          <w:sz w:val="24"/>
        </w:rPr>
        <w:t>30</w:t>
      </w:r>
      <w:r w:rsidRPr="001F10A1">
        <w:rPr>
          <w:rFonts w:hint="eastAsia"/>
          <w:sz w:val="24"/>
        </w:rPr>
        <w:t>”具有特异性、一致性、稳定性。</w:t>
      </w:r>
    </w:p>
    <w:p w:rsidR="00F524CB" w:rsidRPr="001F10A1" w:rsidRDefault="001C74CE" w:rsidP="001F10A1">
      <w:pPr>
        <w:spacing w:line="480" w:lineRule="auto"/>
        <w:ind w:firstLineChars="200" w:firstLine="480"/>
        <w:rPr>
          <w:sz w:val="24"/>
        </w:rPr>
      </w:pPr>
      <w:r w:rsidRPr="001F10A1">
        <w:rPr>
          <w:rFonts w:hint="eastAsia"/>
          <w:sz w:val="24"/>
        </w:rPr>
        <w:t>二审法院审理中，大丰公司提交了于</w:t>
      </w:r>
      <w:r w:rsidRPr="001F10A1">
        <w:rPr>
          <w:rFonts w:hint="eastAsia"/>
          <w:sz w:val="24"/>
        </w:rPr>
        <w:t>2014</w:t>
      </w:r>
      <w:r w:rsidRPr="001F10A1">
        <w:rPr>
          <w:rFonts w:hint="eastAsia"/>
          <w:sz w:val="24"/>
        </w:rPr>
        <w:t>年</w:t>
      </w:r>
      <w:r w:rsidRPr="001F10A1">
        <w:rPr>
          <w:rFonts w:hint="eastAsia"/>
          <w:sz w:val="24"/>
        </w:rPr>
        <w:t>4</w:t>
      </w:r>
      <w:r w:rsidRPr="001F10A1">
        <w:rPr>
          <w:rFonts w:hint="eastAsia"/>
          <w:sz w:val="24"/>
        </w:rPr>
        <w:t>月</w:t>
      </w:r>
      <w:r w:rsidRPr="001F10A1">
        <w:rPr>
          <w:rFonts w:hint="eastAsia"/>
          <w:sz w:val="24"/>
        </w:rPr>
        <w:t>28</w:t>
      </w:r>
      <w:r w:rsidRPr="001F10A1">
        <w:rPr>
          <w:rFonts w:hint="eastAsia"/>
          <w:sz w:val="24"/>
        </w:rPr>
        <w:t>日测试审核的《农业植物新品种</w:t>
      </w:r>
      <w:r w:rsidRPr="001F10A1">
        <w:rPr>
          <w:rFonts w:hint="eastAsia"/>
          <w:sz w:val="24"/>
        </w:rPr>
        <w:t>DUS</w:t>
      </w:r>
      <w:r w:rsidRPr="001F10A1">
        <w:rPr>
          <w:rFonts w:hint="eastAsia"/>
          <w:sz w:val="24"/>
        </w:rPr>
        <w:t>测试报告》，加盖有农业部植物新品种测试（杨凌）分中心和农业部植物新品种保护办公室的印鉴。该报告依据的测试标准为《植物新品种特异性、一致性和稳定性测试指南</w:t>
      </w:r>
      <w:r w:rsidRPr="001F10A1">
        <w:rPr>
          <w:rFonts w:hint="eastAsia"/>
          <w:sz w:val="24"/>
        </w:rPr>
        <w:t xml:space="preserve"> </w:t>
      </w:r>
      <w:r w:rsidRPr="001F10A1">
        <w:rPr>
          <w:rFonts w:hint="eastAsia"/>
          <w:sz w:val="24"/>
        </w:rPr>
        <w:t>玉米》。测试时期为两个生长周期“</w:t>
      </w:r>
      <w:r w:rsidRPr="001F10A1">
        <w:rPr>
          <w:rFonts w:hint="eastAsia"/>
          <w:sz w:val="24"/>
        </w:rPr>
        <w:t>2012</w:t>
      </w:r>
      <w:r w:rsidRPr="001F10A1">
        <w:rPr>
          <w:rFonts w:hint="eastAsia"/>
          <w:sz w:val="24"/>
        </w:rPr>
        <w:t>年</w:t>
      </w:r>
      <w:r w:rsidRPr="001F10A1">
        <w:rPr>
          <w:rFonts w:hint="eastAsia"/>
          <w:sz w:val="24"/>
        </w:rPr>
        <w:t>4</w:t>
      </w:r>
      <w:r w:rsidRPr="001F10A1">
        <w:rPr>
          <w:rFonts w:hint="eastAsia"/>
          <w:sz w:val="24"/>
        </w:rPr>
        <w:t>月</w:t>
      </w:r>
      <w:r w:rsidRPr="001F10A1">
        <w:rPr>
          <w:rFonts w:hint="eastAsia"/>
          <w:sz w:val="24"/>
        </w:rPr>
        <w:t>-8</w:t>
      </w:r>
      <w:r w:rsidRPr="001F10A1">
        <w:rPr>
          <w:rFonts w:hint="eastAsia"/>
          <w:sz w:val="24"/>
        </w:rPr>
        <w:t>月、</w:t>
      </w:r>
      <w:r w:rsidRPr="001F10A1">
        <w:rPr>
          <w:rFonts w:hint="eastAsia"/>
          <w:sz w:val="24"/>
        </w:rPr>
        <w:t>2013</w:t>
      </w:r>
      <w:r w:rsidRPr="001F10A1">
        <w:rPr>
          <w:rFonts w:hint="eastAsia"/>
          <w:sz w:val="24"/>
        </w:rPr>
        <w:t>年</w:t>
      </w:r>
      <w:r w:rsidRPr="001F10A1">
        <w:rPr>
          <w:rFonts w:hint="eastAsia"/>
          <w:sz w:val="24"/>
        </w:rPr>
        <w:t>4</w:t>
      </w:r>
      <w:r w:rsidRPr="001F10A1">
        <w:rPr>
          <w:rFonts w:hint="eastAsia"/>
          <w:sz w:val="24"/>
        </w:rPr>
        <w:t>月</w:t>
      </w:r>
      <w:r w:rsidRPr="001F10A1">
        <w:rPr>
          <w:rFonts w:hint="eastAsia"/>
          <w:sz w:val="24"/>
        </w:rPr>
        <w:t>-8</w:t>
      </w:r>
      <w:r w:rsidRPr="001F10A1">
        <w:rPr>
          <w:rFonts w:hint="eastAsia"/>
          <w:sz w:val="24"/>
        </w:rPr>
        <w:t>月”，近似品种为“先玉</w:t>
      </w:r>
      <w:r w:rsidRPr="001F10A1">
        <w:rPr>
          <w:rFonts w:hint="eastAsia"/>
          <w:sz w:val="24"/>
        </w:rPr>
        <w:t>335</w:t>
      </w:r>
      <w:r w:rsidRPr="001F10A1">
        <w:rPr>
          <w:rFonts w:hint="eastAsia"/>
          <w:sz w:val="24"/>
        </w:rPr>
        <w:t>”。所记载的差异性状为：“</w:t>
      </w:r>
      <w:r w:rsidRPr="001F10A1">
        <w:rPr>
          <w:rFonts w:hint="eastAsia"/>
          <w:sz w:val="24"/>
        </w:rPr>
        <w:t xml:space="preserve">11. </w:t>
      </w:r>
      <w:r w:rsidRPr="001F10A1">
        <w:rPr>
          <w:rFonts w:hint="eastAsia"/>
          <w:sz w:val="24"/>
        </w:rPr>
        <w:t>雄穗：花药花青</w:t>
      </w:r>
      <w:proofErr w:type="gramStart"/>
      <w:r w:rsidRPr="001F10A1">
        <w:rPr>
          <w:rFonts w:hint="eastAsia"/>
          <w:sz w:val="24"/>
        </w:rPr>
        <w:t>甙</w:t>
      </w:r>
      <w:proofErr w:type="gramEnd"/>
      <w:r w:rsidRPr="001F10A1">
        <w:rPr>
          <w:rFonts w:hint="eastAsia"/>
          <w:sz w:val="24"/>
        </w:rPr>
        <w:t>显色强度，申</w:t>
      </w:r>
      <w:r w:rsidRPr="001F10A1">
        <w:rPr>
          <w:rFonts w:hint="eastAsia"/>
          <w:sz w:val="24"/>
        </w:rPr>
        <w:t>请品种为</w:t>
      </w:r>
      <w:r w:rsidRPr="001F10A1">
        <w:rPr>
          <w:rFonts w:hint="eastAsia"/>
          <w:sz w:val="24"/>
        </w:rPr>
        <w:t>7.</w:t>
      </w:r>
      <w:r w:rsidRPr="001F10A1">
        <w:rPr>
          <w:rFonts w:hint="eastAsia"/>
          <w:sz w:val="24"/>
        </w:rPr>
        <w:t>强，近似品种为</w:t>
      </w:r>
      <w:r w:rsidRPr="001F10A1">
        <w:rPr>
          <w:rFonts w:hint="eastAsia"/>
          <w:sz w:val="24"/>
        </w:rPr>
        <w:t>6.</w:t>
      </w:r>
      <w:r w:rsidRPr="001F10A1">
        <w:rPr>
          <w:rFonts w:hint="eastAsia"/>
          <w:sz w:val="24"/>
        </w:rPr>
        <w:t>中到强”“</w:t>
      </w:r>
      <w:r w:rsidRPr="001F10A1">
        <w:rPr>
          <w:rFonts w:hint="eastAsia"/>
          <w:sz w:val="24"/>
        </w:rPr>
        <w:t>41.</w:t>
      </w:r>
      <w:r w:rsidRPr="001F10A1">
        <w:rPr>
          <w:rFonts w:hint="eastAsia"/>
          <w:sz w:val="24"/>
        </w:rPr>
        <w:t>籽粒：形状，申请品种为</w:t>
      </w:r>
      <w:r w:rsidRPr="001F10A1">
        <w:rPr>
          <w:rFonts w:hint="eastAsia"/>
          <w:sz w:val="24"/>
        </w:rPr>
        <w:t>5.</w:t>
      </w:r>
      <w:r w:rsidRPr="001F10A1">
        <w:rPr>
          <w:rFonts w:hint="eastAsia"/>
          <w:sz w:val="24"/>
        </w:rPr>
        <w:t>楔形，近似品种为</w:t>
      </w:r>
      <w:r w:rsidRPr="001F10A1">
        <w:rPr>
          <w:rFonts w:hint="eastAsia"/>
          <w:sz w:val="24"/>
        </w:rPr>
        <w:t>4.</w:t>
      </w:r>
      <w:r w:rsidRPr="001F10A1">
        <w:rPr>
          <w:rFonts w:hint="eastAsia"/>
          <w:sz w:val="24"/>
        </w:rPr>
        <w:t>近楔形”“</w:t>
      </w:r>
      <w:r w:rsidRPr="001F10A1">
        <w:rPr>
          <w:rFonts w:hint="eastAsia"/>
          <w:sz w:val="24"/>
        </w:rPr>
        <w:t>42.</w:t>
      </w:r>
      <w:r w:rsidRPr="001F10A1">
        <w:rPr>
          <w:rFonts w:hint="eastAsia"/>
          <w:sz w:val="24"/>
        </w:rPr>
        <w:t>果穗：穗轴颖片花青</w:t>
      </w:r>
      <w:proofErr w:type="gramStart"/>
      <w:r w:rsidRPr="001F10A1">
        <w:rPr>
          <w:rFonts w:hint="eastAsia"/>
          <w:sz w:val="24"/>
        </w:rPr>
        <w:t>甙</w:t>
      </w:r>
      <w:proofErr w:type="gramEnd"/>
      <w:r w:rsidRPr="001F10A1">
        <w:rPr>
          <w:rFonts w:hint="eastAsia"/>
          <w:sz w:val="24"/>
        </w:rPr>
        <w:t>显色强度，申请品种为</w:t>
      </w:r>
      <w:r w:rsidRPr="001F10A1">
        <w:rPr>
          <w:rFonts w:hint="eastAsia"/>
          <w:sz w:val="24"/>
        </w:rPr>
        <w:t>9.</w:t>
      </w:r>
      <w:r w:rsidRPr="001F10A1">
        <w:rPr>
          <w:rFonts w:hint="eastAsia"/>
          <w:sz w:val="24"/>
        </w:rPr>
        <w:t>极强，近似品种为</w:t>
      </w:r>
      <w:r w:rsidRPr="001F10A1">
        <w:rPr>
          <w:rFonts w:hint="eastAsia"/>
          <w:sz w:val="24"/>
        </w:rPr>
        <w:t>6.</w:t>
      </w:r>
      <w:r w:rsidRPr="001F10A1">
        <w:rPr>
          <w:rFonts w:hint="eastAsia"/>
          <w:sz w:val="24"/>
        </w:rPr>
        <w:t>中到强”。测试结论为“大丰</w:t>
      </w:r>
      <w:r w:rsidRPr="001F10A1">
        <w:rPr>
          <w:rFonts w:hint="eastAsia"/>
          <w:sz w:val="24"/>
        </w:rPr>
        <w:t>30</w:t>
      </w:r>
      <w:r w:rsidRPr="001F10A1">
        <w:rPr>
          <w:rFonts w:hint="eastAsia"/>
          <w:sz w:val="24"/>
        </w:rPr>
        <w:t>”具有特异性、一致性、稳定性。</w:t>
      </w:r>
    </w:p>
    <w:p w:rsidR="00F524CB" w:rsidRPr="001F10A1" w:rsidRDefault="001C74CE" w:rsidP="001F10A1">
      <w:pPr>
        <w:spacing w:line="480" w:lineRule="auto"/>
        <w:ind w:firstLineChars="200" w:firstLine="480"/>
        <w:rPr>
          <w:sz w:val="24"/>
        </w:rPr>
      </w:pPr>
      <w:r w:rsidRPr="001F10A1">
        <w:rPr>
          <w:rFonts w:hint="eastAsia"/>
          <w:sz w:val="24"/>
        </w:rPr>
        <w:t>裁判结果</w:t>
      </w:r>
    </w:p>
    <w:p w:rsidR="00F524CB" w:rsidRPr="001F10A1" w:rsidRDefault="001C74CE" w:rsidP="001F10A1">
      <w:pPr>
        <w:spacing w:line="480" w:lineRule="auto"/>
        <w:ind w:firstLineChars="200" w:firstLine="480"/>
        <w:rPr>
          <w:sz w:val="24"/>
        </w:rPr>
      </w:pPr>
      <w:r w:rsidRPr="001F10A1">
        <w:rPr>
          <w:rFonts w:hint="eastAsia"/>
          <w:sz w:val="24"/>
        </w:rPr>
        <w:t>陕西省西安市中级人民法院于</w:t>
      </w:r>
      <w:r w:rsidRPr="001F10A1">
        <w:rPr>
          <w:rFonts w:hint="eastAsia"/>
          <w:sz w:val="24"/>
        </w:rPr>
        <w:t>2014</w:t>
      </w:r>
      <w:r w:rsidRPr="001F10A1">
        <w:rPr>
          <w:rFonts w:hint="eastAsia"/>
          <w:sz w:val="24"/>
        </w:rPr>
        <w:t>年</w:t>
      </w:r>
      <w:r w:rsidRPr="001F10A1">
        <w:rPr>
          <w:rFonts w:hint="eastAsia"/>
          <w:sz w:val="24"/>
        </w:rPr>
        <w:t>9</w:t>
      </w:r>
      <w:r w:rsidRPr="001F10A1">
        <w:rPr>
          <w:rFonts w:hint="eastAsia"/>
          <w:sz w:val="24"/>
        </w:rPr>
        <w:t>月</w:t>
      </w:r>
      <w:r w:rsidRPr="001F10A1">
        <w:rPr>
          <w:rFonts w:hint="eastAsia"/>
          <w:sz w:val="24"/>
        </w:rPr>
        <w:t>29</w:t>
      </w:r>
      <w:r w:rsidRPr="001F10A1">
        <w:rPr>
          <w:rFonts w:hint="eastAsia"/>
          <w:sz w:val="24"/>
        </w:rPr>
        <w:t>日</w:t>
      </w:r>
      <w:proofErr w:type="gramStart"/>
      <w:r w:rsidRPr="001F10A1">
        <w:rPr>
          <w:rFonts w:hint="eastAsia"/>
          <w:sz w:val="24"/>
        </w:rPr>
        <w:t>作出</w:t>
      </w:r>
      <w:proofErr w:type="gramEnd"/>
      <w:r w:rsidRPr="001F10A1">
        <w:rPr>
          <w:rFonts w:hint="eastAsia"/>
          <w:sz w:val="24"/>
        </w:rPr>
        <w:t>（</w:t>
      </w:r>
      <w:r w:rsidRPr="001F10A1">
        <w:rPr>
          <w:rFonts w:hint="eastAsia"/>
          <w:sz w:val="24"/>
        </w:rPr>
        <w:t>2014</w:t>
      </w:r>
      <w:r w:rsidRPr="001F10A1">
        <w:rPr>
          <w:rFonts w:hint="eastAsia"/>
          <w:sz w:val="24"/>
        </w:rPr>
        <w:t>）西中</w:t>
      </w:r>
      <w:proofErr w:type="gramStart"/>
      <w:r w:rsidRPr="001F10A1">
        <w:rPr>
          <w:rFonts w:hint="eastAsia"/>
          <w:sz w:val="24"/>
        </w:rPr>
        <w:t>民四初</w:t>
      </w:r>
      <w:proofErr w:type="gramEnd"/>
      <w:r w:rsidRPr="001F10A1">
        <w:rPr>
          <w:rFonts w:hint="eastAsia"/>
          <w:sz w:val="24"/>
        </w:rPr>
        <w:t>字第</w:t>
      </w:r>
      <w:r w:rsidRPr="001F10A1">
        <w:rPr>
          <w:rFonts w:hint="eastAsia"/>
          <w:sz w:val="24"/>
        </w:rPr>
        <w:t>132</w:t>
      </w:r>
      <w:r w:rsidRPr="001F10A1">
        <w:rPr>
          <w:rFonts w:hint="eastAsia"/>
          <w:sz w:val="24"/>
        </w:rPr>
        <w:t>号判决，判令驳回登海公司的诉讼请求。登海公司不服，提出上诉。陕西省高级人民法院于</w:t>
      </w:r>
      <w:r w:rsidRPr="001F10A1">
        <w:rPr>
          <w:rFonts w:hint="eastAsia"/>
          <w:sz w:val="24"/>
        </w:rPr>
        <w:t>2015</w:t>
      </w:r>
      <w:r w:rsidRPr="001F10A1">
        <w:rPr>
          <w:rFonts w:hint="eastAsia"/>
          <w:sz w:val="24"/>
        </w:rPr>
        <w:t>年</w:t>
      </w:r>
      <w:r w:rsidRPr="001F10A1">
        <w:rPr>
          <w:rFonts w:hint="eastAsia"/>
          <w:sz w:val="24"/>
        </w:rPr>
        <w:t>3</w:t>
      </w:r>
      <w:r w:rsidRPr="001F10A1">
        <w:rPr>
          <w:rFonts w:hint="eastAsia"/>
          <w:sz w:val="24"/>
        </w:rPr>
        <w:t>月</w:t>
      </w:r>
      <w:r w:rsidRPr="001F10A1">
        <w:rPr>
          <w:rFonts w:hint="eastAsia"/>
          <w:sz w:val="24"/>
        </w:rPr>
        <w:t>20</w:t>
      </w:r>
      <w:r w:rsidRPr="001F10A1">
        <w:rPr>
          <w:rFonts w:hint="eastAsia"/>
          <w:sz w:val="24"/>
        </w:rPr>
        <w:t>日</w:t>
      </w:r>
      <w:proofErr w:type="gramStart"/>
      <w:r w:rsidRPr="001F10A1">
        <w:rPr>
          <w:rFonts w:hint="eastAsia"/>
          <w:sz w:val="24"/>
        </w:rPr>
        <w:t>作出</w:t>
      </w:r>
      <w:proofErr w:type="gramEnd"/>
      <w:r w:rsidRPr="001F10A1">
        <w:rPr>
          <w:rFonts w:hint="eastAsia"/>
          <w:sz w:val="24"/>
        </w:rPr>
        <w:t>（</w:t>
      </w:r>
      <w:r w:rsidRPr="001F10A1">
        <w:rPr>
          <w:rFonts w:hint="eastAsia"/>
          <w:sz w:val="24"/>
        </w:rPr>
        <w:t>2015</w:t>
      </w:r>
      <w:r w:rsidRPr="001F10A1">
        <w:rPr>
          <w:rFonts w:hint="eastAsia"/>
          <w:sz w:val="24"/>
        </w:rPr>
        <w:t>）陕</w:t>
      </w:r>
      <w:proofErr w:type="gramStart"/>
      <w:r w:rsidRPr="001F10A1">
        <w:rPr>
          <w:rFonts w:hint="eastAsia"/>
          <w:sz w:val="24"/>
        </w:rPr>
        <w:t>民三终字</w:t>
      </w:r>
      <w:proofErr w:type="gramEnd"/>
      <w:r w:rsidRPr="001F10A1">
        <w:rPr>
          <w:rFonts w:hint="eastAsia"/>
          <w:sz w:val="24"/>
        </w:rPr>
        <w:t>第</w:t>
      </w:r>
      <w:r w:rsidRPr="001F10A1">
        <w:rPr>
          <w:rFonts w:hint="eastAsia"/>
          <w:sz w:val="24"/>
        </w:rPr>
        <w:t>1</w:t>
      </w:r>
      <w:r w:rsidRPr="001F10A1">
        <w:rPr>
          <w:rFonts w:hint="eastAsia"/>
          <w:sz w:val="24"/>
        </w:rPr>
        <w:t>号判决，驳回上诉，维持原判。登海公司不服，向最高人民法院申请再审。最高人民法院于</w:t>
      </w:r>
      <w:r w:rsidRPr="001F10A1">
        <w:rPr>
          <w:rFonts w:hint="eastAsia"/>
          <w:sz w:val="24"/>
        </w:rPr>
        <w:t>2015</w:t>
      </w:r>
      <w:r w:rsidRPr="001F10A1">
        <w:rPr>
          <w:rFonts w:hint="eastAsia"/>
          <w:sz w:val="24"/>
        </w:rPr>
        <w:t>年</w:t>
      </w:r>
      <w:r w:rsidRPr="001F10A1">
        <w:rPr>
          <w:rFonts w:hint="eastAsia"/>
          <w:sz w:val="24"/>
        </w:rPr>
        <w:t>12</w:t>
      </w:r>
      <w:r w:rsidRPr="001F10A1">
        <w:rPr>
          <w:rFonts w:hint="eastAsia"/>
          <w:sz w:val="24"/>
        </w:rPr>
        <w:t>月</w:t>
      </w:r>
      <w:r w:rsidRPr="001F10A1">
        <w:rPr>
          <w:rFonts w:hint="eastAsia"/>
          <w:sz w:val="24"/>
        </w:rPr>
        <w:t>11</w:t>
      </w:r>
      <w:r w:rsidRPr="001F10A1">
        <w:rPr>
          <w:rFonts w:hint="eastAsia"/>
          <w:sz w:val="24"/>
        </w:rPr>
        <w:t>日</w:t>
      </w:r>
      <w:proofErr w:type="gramStart"/>
      <w:r w:rsidRPr="001F10A1">
        <w:rPr>
          <w:rFonts w:hint="eastAsia"/>
          <w:sz w:val="24"/>
        </w:rPr>
        <w:t>作出</w:t>
      </w:r>
      <w:proofErr w:type="gramEnd"/>
      <w:r w:rsidRPr="001F10A1">
        <w:rPr>
          <w:rFonts w:hint="eastAsia"/>
          <w:sz w:val="24"/>
        </w:rPr>
        <w:t>（</w:t>
      </w:r>
      <w:r w:rsidRPr="001F10A1">
        <w:rPr>
          <w:rFonts w:hint="eastAsia"/>
          <w:sz w:val="24"/>
        </w:rPr>
        <w:t>2015</w:t>
      </w:r>
      <w:r w:rsidRPr="001F10A1">
        <w:rPr>
          <w:rFonts w:hint="eastAsia"/>
          <w:sz w:val="24"/>
        </w:rPr>
        <w:t>）民申字第</w:t>
      </w:r>
      <w:r w:rsidRPr="001F10A1">
        <w:rPr>
          <w:rFonts w:hint="eastAsia"/>
          <w:sz w:val="24"/>
        </w:rPr>
        <w:t>2633</w:t>
      </w:r>
      <w:r w:rsidRPr="001F10A1">
        <w:rPr>
          <w:rFonts w:hint="eastAsia"/>
          <w:sz w:val="24"/>
        </w:rPr>
        <w:t>号裁定，驳回登海公司的再审申请。</w:t>
      </w:r>
    </w:p>
    <w:p w:rsidR="00F524CB" w:rsidRPr="001F10A1" w:rsidRDefault="001C74CE" w:rsidP="001F10A1">
      <w:pPr>
        <w:spacing w:line="480" w:lineRule="auto"/>
        <w:ind w:firstLineChars="200" w:firstLine="480"/>
        <w:rPr>
          <w:sz w:val="24"/>
        </w:rPr>
      </w:pPr>
      <w:r w:rsidRPr="001F10A1">
        <w:rPr>
          <w:rFonts w:hint="eastAsia"/>
          <w:sz w:val="24"/>
        </w:rPr>
        <w:t>裁判理由</w:t>
      </w:r>
    </w:p>
    <w:p w:rsidR="00F524CB" w:rsidRPr="001F10A1" w:rsidRDefault="001C74CE" w:rsidP="001F10A1">
      <w:pPr>
        <w:spacing w:line="480" w:lineRule="auto"/>
        <w:ind w:firstLineChars="200" w:firstLine="480"/>
        <w:rPr>
          <w:sz w:val="24"/>
        </w:rPr>
      </w:pPr>
      <w:r w:rsidRPr="001F10A1">
        <w:rPr>
          <w:rFonts w:hint="eastAsia"/>
          <w:sz w:val="24"/>
        </w:rPr>
        <w:t>最高人民法院审查认为，本案主要涉及以下两个问题：</w:t>
      </w:r>
    </w:p>
    <w:p w:rsidR="00F524CB" w:rsidRPr="001F10A1" w:rsidRDefault="001C74CE" w:rsidP="001F10A1">
      <w:pPr>
        <w:spacing w:line="480" w:lineRule="auto"/>
        <w:ind w:firstLineChars="200" w:firstLine="480"/>
        <w:rPr>
          <w:sz w:val="24"/>
        </w:rPr>
      </w:pPr>
      <w:r w:rsidRPr="001F10A1">
        <w:rPr>
          <w:rFonts w:hint="eastAsia"/>
          <w:sz w:val="24"/>
        </w:rPr>
        <w:t>一、关于判断“大丰</w:t>
      </w:r>
      <w:r w:rsidRPr="001F10A1">
        <w:rPr>
          <w:rFonts w:hint="eastAsia"/>
          <w:sz w:val="24"/>
        </w:rPr>
        <w:t>30</w:t>
      </w:r>
      <w:r w:rsidRPr="001F10A1">
        <w:rPr>
          <w:rFonts w:hint="eastAsia"/>
          <w:sz w:val="24"/>
        </w:rPr>
        <w:t>”具有特异性的问题</w:t>
      </w:r>
    </w:p>
    <w:p w:rsidR="00F524CB" w:rsidRPr="001F10A1" w:rsidRDefault="001C74CE" w:rsidP="001F10A1">
      <w:pPr>
        <w:spacing w:line="480" w:lineRule="auto"/>
        <w:ind w:firstLineChars="200" w:firstLine="480"/>
        <w:rPr>
          <w:sz w:val="24"/>
        </w:rPr>
      </w:pPr>
      <w:r w:rsidRPr="001F10A1">
        <w:rPr>
          <w:rFonts w:hint="eastAsia"/>
          <w:sz w:val="24"/>
        </w:rPr>
        <w:t>我国对主要农作物进行品种审定时，要求申请审定品种必须与已审定通过或本级品种审定委员会已受理的其他品种具有明显区别。“大丰</w:t>
      </w:r>
      <w:r w:rsidRPr="001F10A1">
        <w:rPr>
          <w:rFonts w:hint="eastAsia"/>
          <w:sz w:val="24"/>
        </w:rPr>
        <w:t>30</w:t>
      </w:r>
      <w:r w:rsidRPr="001F10A1">
        <w:rPr>
          <w:rFonts w:hint="eastAsia"/>
          <w:sz w:val="24"/>
        </w:rPr>
        <w:t>”在</w:t>
      </w:r>
      <w:r w:rsidRPr="001F10A1">
        <w:rPr>
          <w:rFonts w:hint="eastAsia"/>
          <w:sz w:val="24"/>
        </w:rPr>
        <w:t>2011</w:t>
      </w:r>
      <w:r w:rsidRPr="001F10A1">
        <w:rPr>
          <w:rFonts w:hint="eastAsia"/>
          <w:sz w:val="24"/>
        </w:rPr>
        <w:t>年的</w:t>
      </w:r>
      <w:r w:rsidRPr="001F10A1">
        <w:rPr>
          <w:rFonts w:hint="eastAsia"/>
          <w:sz w:val="24"/>
        </w:rPr>
        <w:lastRenderedPageBreak/>
        <w:t>品种审定中，经</w:t>
      </w:r>
      <w:r w:rsidRPr="001F10A1">
        <w:rPr>
          <w:rFonts w:hint="eastAsia"/>
          <w:sz w:val="24"/>
        </w:rPr>
        <w:t xml:space="preserve"> DNA</w:t>
      </w:r>
      <w:r w:rsidRPr="001F10A1">
        <w:rPr>
          <w:rFonts w:hint="eastAsia"/>
          <w:sz w:val="24"/>
        </w:rPr>
        <w:t>指纹鉴定，被认定与“先玉</w:t>
      </w:r>
      <w:r w:rsidRPr="001F10A1">
        <w:rPr>
          <w:rFonts w:hint="eastAsia"/>
          <w:sz w:val="24"/>
        </w:rPr>
        <w:t>335</w:t>
      </w:r>
      <w:r w:rsidRPr="001F10A1">
        <w:rPr>
          <w:rFonts w:hint="eastAsia"/>
          <w:sz w:val="24"/>
        </w:rPr>
        <w:t>”无差异，视为同一品种而未能通过当年的品种审定。大丰公司对结论提出异议，主张两个品种在性状上有明显的差异，为不同品种，申请进行田间种植测试。根据《主要农作物品种审定办法》的规定，申请者对审定结果有异议的，可以向原审定委员会申请复审。品种审定委员会办公室认为有必要的，可以在复审前安排一个生产周期的品种试验。大丰公司在</w:t>
      </w:r>
      <w:r w:rsidRPr="001F10A1">
        <w:rPr>
          <w:rFonts w:hint="eastAsia"/>
          <w:sz w:val="24"/>
        </w:rPr>
        <w:t>一审中提交的</w:t>
      </w:r>
      <w:r w:rsidRPr="001F10A1">
        <w:rPr>
          <w:rFonts w:hint="eastAsia"/>
          <w:sz w:val="24"/>
        </w:rPr>
        <w:t>DUS</w:t>
      </w:r>
      <w:r w:rsidRPr="001F10A1">
        <w:rPr>
          <w:rFonts w:hint="eastAsia"/>
          <w:sz w:val="24"/>
        </w:rPr>
        <w:t>测试报告正是大丰公司提出异议后，山西省农业种子总站委托农业部植物新品种测试中心完成的测试。该测试报告由农业部植物新品种测试中心按照《主要农作物品种审定办法》的规定，指定相应的</w:t>
      </w:r>
      <w:r w:rsidRPr="001F10A1">
        <w:rPr>
          <w:rFonts w:hint="eastAsia"/>
          <w:sz w:val="24"/>
        </w:rPr>
        <w:t>DUS</w:t>
      </w:r>
      <w:r w:rsidRPr="001F10A1">
        <w:rPr>
          <w:rFonts w:hint="eastAsia"/>
          <w:sz w:val="24"/>
        </w:rPr>
        <w:t>测试机构进行田间种植，依据相关测试指南整理测试数据，进行性状描述，编制测试报告。该测试报告真实、合法，与争议的</w:t>
      </w:r>
      <w:proofErr w:type="gramStart"/>
      <w:r w:rsidRPr="001F10A1">
        <w:rPr>
          <w:rFonts w:hint="eastAsia"/>
          <w:sz w:val="24"/>
        </w:rPr>
        <w:t>待证事实</w:t>
      </w:r>
      <w:proofErr w:type="gramEnd"/>
      <w:r w:rsidRPr="001F10A1">
        <w:rPr>
          <w:rFonts w:hint="eastAsia"/>
          <w:sz w:val="24"/>
        </w:rPr>
        <w:t>具有关联性。涉案</w:t>
      </w:r>
      <w:r w:rsidRPr="001F10A1">
        <w:rPr>
          <w:rFonts w:hint="eastAsia"/>
          <w:sz w:val="24"/>
        </w:rPr>
        <w:t>DUS</w:t>
      </w:r>
      <w:r w:rsidRPr="001F10A1">
        <w:rPr>
          <w:rFonts w:hint="eastAsia"/>
          <w:sz w:val="24"/>
        </w:rPr>
        <w:t>测试报告记载，“大丰</w:t>
      </w:r>
      <w:r w:rsidRPr="001F10A1">
        <w:rPr>
          <w:rFonts w:hint="eastAsia"/>
          <w:sz w:val="24"/>
        </w:rPr>
        <w:t>30</w:t>
      </w:r>
      <w:r w:rsidRPr="001F10A1">
        <w:rPr>
          <w:rFonts w:hint="eastAsia"/>
          <w:sz w:val="24"/>
        </w:rPr>
        <w:t>”与近似品种“先玉</w:t>
      </w:r>
      <w:r w:rsidRPr="001F10A1">
        <w:rPr>
          <w:rFonts w:hint="eastAsia"/>
          <w:sz w:val="24"/>
        </w:rPr>
        <w:t>335</w:t>
      </w:r>
      <w:r w:rsidRPr="001F10A1">
        <w:rPr>
          <w:rFonts w:hint="eastAsia"/>
          <w:sz w:val="24"/>
        </w:rPr>
        <w:t>”存在明显且可重现的差异，符合</w:t>
      </w:r>
      <w:r w:rsidRPr="001F10A1">
        <w:rPr>
          <w:rFonts w:hint="eastAsia"/>
          <w:sz w:val="24"/>
        </w:rPr>
        <w:t>NY/T2232-2012</w:t>
      </w:r>
      <w:r w:rsidRPr="001F10A1">
        <w:rPr>
          <w:rFonts w:hint="eastAsia"/>
          <w:sz w:val="24"/>
        </w:rPr>
        <w:t>《植物新品种特异性、一致性和稳定性测试指南</w:t>
      </w:r>
      <w:r w:rsidRPr="001F10A1">
        <w:rPr>
          <w:rFonts w:hint="eastAsia"/>
          <w:sz w:val="24"/>
        </w:rPr>
        <w:t xml:space="preserve"> </w:t>
      </w:r>
      <w:r w:rsidRPr="001F10A1">
        <w:rPr>
          <w:rFonts w:hint="eastAsia"/>
          <w:sz w:val="24"/>
        </w:rPr>
        <w:t>玉米》关于“当申请品种至少</w:t>
      </w:r>
      <w:r w:rsidRPr="001F10A1">
        <w:rPr>
          <w:rFonts w:hint="eastAsia"/>
          <w:sz w:val="24"/>
        </w:rPr>
        <w:t>在一个性状与近似品种具有明显且可重现的差异时，即可判定申请品种具备特异性”的规定。因此，可以依据涉案测试报告认定“大丰</w:t>
      </w:r>
      <w:r w:rsidRPr="001F10A1">
        <w:rPr>
          <w:rFonts w:hint="eastAsia"/>
          <w:sz w:val="24"/>
        </w:rPr>
        <w:t>30</w:t>
      </w:r>
      <w:r w:rsidRPr="001F10A1">
        <w:rPr>
          <w:rFonts w:hint="eastAsia"/>
          <w:sz w:val="24"/>
        </w:rPr>
        <w:t>”具有特异性。</w:t>
      </w:r>
    </w:p>
    <w:p w:rsidR="00F524CB" w:rsidRPr="001F10A1" w:rsidRDefault="001C74CE" w:rsidP="001F10A1">
      <w:pPr>
        <w:spacing w:line="480" w:lineRule="auto"/>
        <w:ind w:firstLineChars="200" w:firstLine="480"/>
        <w:rPr>
          <w:sz w:val="24"/>
        </w:rPr>
      </w:pPr>
      <w:r w:rsidRPr="001F10A1">
        <w:rPr>
          <w:rFonts w:hint="eastAsia"/>
          <w:sz w:val="24"/>
        </w:rPr>
        <w:t>二、关于是否应当以</w:t>
      </w:r>
      <w:r w:rsidRPr="001F10A1">
        <w:rPr>
          <w:rFonts w:hint="eastAsia"/>
          <w:sz w:val="24"/>
        </w:rPr>
        <w:t>DNA</w:t>
      </w:r>
      <w:r w:rsidRPr="001F10A1">
        <w:rPr>
          <w:rFonts w:hint="eastAsia"/>
          <w:sz w:val="24"/>
        </w:rPr>
        <w:t>指纹鉴定意见认定存在侵权行为的问题</w:t>
      </w:r>
    </w:p>
    <w:p w:rsidR="00F524CB" w:rsidRPr="001F10A1" w:rsidRDefault="001C74CE" w:rsidP="001F10A1">
      <w:pPr>
        <w:spacing w:line="480" w:lineRule="auto"/>
        <w:ind w:firstLineChars="200" w:firstLine="480"/>
        <w:rPr>
          <w:sz w:val="24"/>
        </w:rPr>
      </w:pPr>
      <w:r w:rsidRPr="001F10A1">
        <w:rPr>
          <w:rFonts w:hint="eastAsia"/>
          <w:sz w:val="24"/>
        </w:rPr>
        <w:t>DNA</w:t>
      </w:r>
      <w:r w:rsidRPr="001F10A1">
        <w:rPr>
          <w:rFonts w:hint="eastAsia"/>
          <w:sz w:val="24"/>
        </w:rPr>
        <w:t>指纹鉴定技术作为在室内进行基因型身份鉴定的方法，经济便捷，不受环境影响，测试周期短，有利于及时保护权利人的利益，同时能够提高筛选近似品种提高特异性评价效率，实践中多用来检测品种的真实性、一致性，并基于分子标记技术构建了相关品种的指纹库。</w:t>
      </w:r>
      <w:r w:rsidRPr="001F10A1">
        <w:rPr>
          <w:rFonts w:hint="eastAsia"/>
          <w:sz w:val="24"/>
        </w:rPr>
        <w:t>DNA</w:t>
      </w:r>
      <w:r w:rsidRPr="001F10A1">
        <w:rPr>
          <w:rFonts w:hint="eastAsia"/>
          <w:sz w:val="24"/>
        </w:rPr>
        <w:t>指纹鉴定所采取的核心引物（位点）与</w:t>
      </w:r>
      <w:r w:rsidRPr="001F10A1">
        <w:rPr>
          <w:rFonts w:hint="eastAsia"/>
          <w:sz w:val="24"/>
        </w:rPr>
        <w:t>DUS</w:t>
      </w:r>
      <w:r w:rsidRPr="001F10A1">
        <w:rPr>
          <w:rFonts w:hint="eastAsia"/>
          <w:sz w:val="24"/>
        </w:rPr>
        <w:t>测试的性状特</w:t>
      </w:r>
      <w:r w:rsidRPr="001F10A1">
        <w:rPr>
          <w:rFonts w:hint="eastAsia"/>
          <w:sz w:val="24"/>
        </w:rPr>
        <w:t>征之间并不一定具有对应性，而植物新品种权的审批机关对申请品种的特异性、一致性和稳定性进行实质审查所依据的是田间种植</w:t>
      </w:r>
      <w:r w:rsidRPr="001F10A1">
        <w:rPr>
          <w:rFonts w:hint="eastAsia"/>
          <w:sz w:val="24"/>
        </w:rPr>
        <w:t>DUS</w:t>
      </w:r>
      <w:r w:rsidRPr="001F10A1">
        <w:rPr>
          <w:rFonts w:hint="eastAsia"/>
          <w:sz w:val="24"/>
        </w:rPr>
        <w:lastRenderedPageBreak/>
        <w:t>测试。在主要农作物品种审定时，也是以申请审定品种的选育报告、比较试验报告等为基础，进行品种试验，针对品种在田间种植表现出的性状进行测试并</w:t>
      </w:r>
      <w:proofErr w:type="gramStart"/>
      <w:r w:rsidRPr="001F10A1">
        <w:rPr>
          <w:rFonts w:hint="eastAsia"/>
          <w:sz w:val="24"/>
        </w:rPr>
        <w:t>作出</w:t>
      </w:r>
      <w:proofErr w:type="gramEnd"/>
      <w:r w:rsidRPr="001F10A1">
        <w:rPr>
          <w:rFonts w:hint="eastAsia"/>
          <w:sz w:val="24"/>
        </w:rPr>
        <w:t>分析和评价。因此，作为繁殖材料，其特征特性应当依据田间种植进行</w:t>
      </w:r>
      <w:r w:rsidRPr="001F10A1">
        <w:rPr>
          <w:rFonts w:hint="eastAsia"/>
          <w:sz w:val="24"/>
        </w:rPr>
        <w:t>DUS</w:t>
      </w:r>
      <w:r w:rsidRPr="001F10A1">
        <w:rPr>
          <w:rFonts w:hint="eastAsia"/>
          <w:sz w:val="24"/>
        </w:rPr>
        <w:t>测试所确定的性状特征为准。因此，</w:t>
      </w:r>
      <w:r w:rsidRPr="001F10A1">
        <w:rPr>
          <w:rFonts w:hint="eastAsia"/>
          <w:sz w:val="24"/>
        </w:rPr>
        <w:t>DNA</w:t>
      </w:r>
      <w:r w:rsidRPr="001F10A1">
        <w:rPr>
          <w:rFonts w:hint="eastAsia"/>
          <w:sz w:val="24"/>
        </w:rPr>
        <w:t>鉴定意见为相同或高度近似时，可直接进行田间成对</w:t>
      </w:r>
      <w:r w:rsidRPr="001F10A1">
        <w:rPr>
          <w:rFonts w:hint="eastAsia"/>
          <w:sz w:val="24"/>
        </w:rPr>
        <w:t>DUS</w:t>
      </w:r>
      <w:r w:rsidRPr="001F10A1">
        <w:rPr>
          <w:rFonts w:hint="eastAsia"/>
          <w:sz w:val="24"/>
        </w:rPr>
        <w:t>测试比较，通过田间表型确定身份。当被诉侵权一方主张以田间种植</w:t>
      </w:r>
      <w:r w:rsidRPr="001F10A1">
        <w:rPr>
          <w:rFonts w:hint="eastAsia"/>
          <w:sz w:val="24"/>
        </w:rPr>
        <w:t>DUS</w:t>
      </w:r>
      <w:r w:rsidRPr="001F10A1">
        <w:rPr>
          <w:rFonts w:hint="eastAsia"/>
          <w:sz w:val="24"/>
        </w:rPr>
        <w:t>测试确定的特异性结论推翻</w:t>
      </w:r>
      <w:r w:rsidRPr="001F10A1">
        <w:rPr>
          <w:rFonts w:hint="eastAsia"/>
          <w:sz w:val="24"/>
        </w:rPr>
        <w:t>DN</w:t>
      </w:r>
      <w:r w:rsidRPr="001F10A1">
        <w:rPr>
          <w:rFonts w:hint="eastAsia"/>
          <w:sz w:val="24"/>
        </w:rPr>
        <w:t>A</w:t>
      </w:r>
      <w:r w:rsidRPr="001F10A1">
        <w:rPr>
          <w:rFonts w:hint="eastAsia"/>
          <w:sz w:val="24"/>
        </w:rPr>
        <w:t>指纹鉴定意见时，应当由其提交证据予以证明。由于大丰公司提交的涉案</w:t>
      </w:r>
      <w:r w:rsidRPr="001F10A1">
        <w:rPr>
          <w:rFonts w:hint="eastAsia"/>
          <w:sz w:val="24"/>
        </w:rPr>
        <w:t>DUS</w:t>
      </w:r>
      <w:r w:rsidRPr="001F10A1">
        <w:rPr>
          <w:rFonts w:hint="eastAsia"/>
          <w:sz w:val="24"/>
        </w:rPr>
        <w:t>测试报告证明，通过田间种植，“大丰</w:t>
      </w:r>
      <w:r w:rsidRPr="001F10A1">
        <w:rPr>
          <w:rFonts w:hint="eastAsia"/>
          <w:sz w:val="24"/>
        </w:rPr>
        <w:t>30</w:t>
      </w:r>
      <w:r w:rsidRPr="001F10A1">
        <w:rPr>
          <w:rFonts w:hint="eastAsia"/>
          <w:sz w:val="24"/>
        </w:rPr>
        <w:t>”与“先玉</w:t>
      </w:r>
      <w:r w:rsidRPr="001F10A1">
        <w:rPr>
          <w:rFonts w:hint="eastAsia"/>
          <w:sz w:val="24"/>
        </w:rPr>
        <w:t>335</w:t>
      </w:r>
      <w:r w:rsidRPr="001F10A1">
        <w:rPr>
          <w:rFonts w:hint="eastAsia"/>
          <w:sz w:val="24"/>
        </w:rPr>
        <w:t>”相比，具有特异性。根据认定侵害植物新品种权行为，以“被控侵权物的特征特性与授权品种的特征特性相同，或者特征特性不同是因为非遗传变异所导致”的判定规则，“大丰</w:t>
      </w:r>
      <w:r w:rsidRPr="001F10A1">
        <w:rPr>
          <w:rFonts w:hint="eastAsia"/>
          <w:sz w:val="24"/>
        </w:rPr>
        <w:t>30</w:t>
      </w:r>
      <w:r w:rsidRPr="001F10A1">
        <w:rPr>
          <w:rFonts w:hint="eastAsia"/>
          <w:sz w:val="24"/>
        </w:rPr>
        <w:t>”与“先玉</w:t>
      </w:r>
      <w:r w:rsidRPr="001F10A1">
        <w:rPr>
          <w:rFonts w:hint="eastAsia"/>
          <w:sz w:val="24"/>
        </w:rPr>
        <w:t>335</w:t>
      </w:r>
      <w:r w:rsidRPr="001F10A1">
        <w:rPr>
          <w:rFonts w:hint="eastAsia"/>
          <w:sz w:val="24"/>
        </w:rPr>
        <w:t>”的特征特性并不相同，并不存在“大丰</w:t>
      </w:r>
      <w:r w:rsidRPr="001F10A1">
        <w:rPr>
          <w:rFonts w:hint="eastAsia"/>
          <w:sz w:val="24"/>
        </w:rPr>
        <w:t>30</w:t>
      </w:r>
      <w:r w:rsidRPr="001F10A1">
        <w:rPr>
          <w:rFonts w:hint="eastAsia"/>
          <w:sz w:val="24"/>
        </w:rPr>
        <w:t>”侵害“先玉</w:t>
      </w:r>
      <w:r w:rsidRPr="001F10A1">
        <w:rPr>
          <w:rFonts w:hint="eastAsia"/>
          <w:sz w:val="24"/>
        </w:rPr>
        <w:t>335</w:t>
      </w:r>
      <w:r w:rsidRPr="001F10A1">
        <w:rPr>
          <w:rFonts w:hint="eastAsia"/>
          <w:sz w:val="24"/>
        </w:rPr>
        <w:t>”植物新品种权的行为。大丰公司生产、农丰种业销售的“大丰</w:t>
      </w:r>
      <w:r w:rsidRPr="001F10A1">
        <w:rPr>
          <w:rFonts w:hint="eastAsia"/>
          <w:sz w:val="24"/>
        </w:rPr>
        <w:t>30</w:t>
      </w:r>
      <w:r w:rsidRPr="001F10A1">
        <w:rPr>
          <w:rFonts w:hint="eastAsia"/>
          <w:sz w:val="24"/>
        </w:rPr>
        <w:t>”并未侵害“先玉</w:t>
      </w:r>
      <w:r w:rsidRPr="001F10A1">
        <w:rPr>
          <w:rFonts w:hint="eastAsia"/>
          <w:sz w:val="24"/>
        </w:rPr>
        <w:t>335</w:t>
      </w:r>
      <w:r w:rsidRPr="001F10A1">
        <w:rPr>
          <w:rFonts w:hint="eastAsia"/>
          <w:sz w:val="24"/>
        </w:rPr>
        <w:t>”的植物新品种权。综上，驳回登海公司的再审申请。</w:t>
      </w:r>
    </w:p>
    <w:p w:rsidR="00F524CB" w:rsidRPr="001F10A1" w:rsidRDefault="001C74CE" w:rsidP="001F10A1">
      <w:pPr>
        <w:spacing w:line="480" w:lineRule="auto"/>
        <w:ind w:firstLineChars="200" w:firstLine="480"/>
        <w:rPr>
          <w:sz w:val="24"/>
        </w:rPr>
      </w:pPr>
      <w:r w:rsidRPr="001F10A1">
        <w:rPr>
          <w:rFonts w:hint="eastAsia"/>
          <w:sz w:val="24"/>
        </w:rPr>
        <w:t>（生效裁判审判人员：周翔、钱小红、罗霞）</w:t>
      </w:r>
    </w:p>
    <w:p w:rsidR="00F524CB" w:rsidRPr="001C74CE" w:rsidRDefault="001C74CE" w:rsidP="001C74CE">
      <w:pPr>
        <w:spacing w:line="480" w:lineRule="auto"/>
        <w:ind w:firstLineChars="200" w:firstLine="482"/>
        <w:jc w:val="center"/>
        <w:rPr>
          <w:b/>
          <w:sz w:val="24"/>
        </w:rPr>
      </w:pPr>
      <w:r w:rsidRPr="001C74CE">
        <w:rPr>
          <w:rFonts w:hint="eastAsia"/>
          <w:b/>
          <w:sz w:val="24"/>
        </w:rPr>
        <w:t>指导案例</w:t>
      </w:r>
      <w:r w:rsidRPr="001C74CE">
        <w:rPr>
          <w:rFonts w:hint="eastAsia"/>
          <w:b/>
          <w:sz w:val="24"/>
        </w:rPr>
        <w:t>101</w:t>
      </w:r>
      <w:r w:rsidRPr="001C74CE">
        <w:rPr>
          <w:rFonts w:hint="eastAsia"/>
          <w:b/>
          <w:sz w:val="24"/>
        </w:rPr>
        <w:t>号</w:t>
      </w:r>
    </w:p>
    <w:p w:rsidR="00F524CB" w:rsidRPr="001C74CE" w:rsidRDefault="001C74CE" w:rsidP="001C74CE">
      <w:pPr>
        <w:spacing w:line="480" w:lineRule="auto"/>
        <w:ind w:firstLineChars="200" w:firstLine="482"/>
        <w:jc w:val="center"/>
        <w:rPr>
          <w:b/>
          <w:sz w:val="24"/>
        </w:rPr>
      </w:pPr>
      <w:r w:rsidRPr="001C74CE">
        <w:rPr>
          <w:rFonts w:hint="eastAsia"/>
          <w:b/>
          <w:sz w:val="24"/>
        </w:rPr>
        <w:t>罗元昌诉重庆市彭水苗族土家族自治县</w:t>
      </w:r>
    </w:p>
    <w:p w:rsidR="00F524CB" w:rsidRPr="001C74CE" w:rsidRDefault="001C74CE" w:rsidP="001C74CE">
      <w:pPr>
        <w:spacing w:line="480" w:lineRule="auto"/>
        <w:ind w:firstLineChars="200" w:firstLine="482"/>
        <w:jc w:val="center"/>
        <w:rPr>
          <w:b/>
          <w:sz w:val="24"/>
        </w:rPr>
      </w:pPr>
      <w:r w:rsidRPr="001C74CE">
        <w:rPr>
          <w:rFonts w:hint="eastAsia"/>
          <w:b/>
          <w:sz w:val="24"/>
        </w:rPr>
        <w:t>地方海事</w:t>
      </w:r>
      <w:proofErr w:type="gramStart"/>
      <w:r w:rsidRPr="001C74CE">
        <w:rPr>
          <w:rFonts w:hint="eastAsia"/>
          <w:b/>
          <w:sz w:val="24"/>
        </w:rPr>
        <w:t>处政府</w:t>
      </w:r>
      <w:proofErr w:type="gramEnd"/>
      <w:r w:rsidRPr="001C74CE">
        <w:rPr>
          <w:rFonts w:hint="eastAsia"/>
          <w:b/>
          <w:sz w:val="24"/>
        </w:rPr>
        <w:t>信息公开案</w:t>
      </w:r>
    </w:p>
    <w:p w:rsidR="00F524CB" w:rsidRPr="001F10A1" w:rsidRDefault="001C74CE" w:rsidP="001C74CE">
      <w:pPr>
        <w:spacing w:line="480" w:lineRule="auto"/>
        <w:ind w:firstLineChars="200" w:firstLine="480"/>
        <w:jc w:val="center"/>
        <w:rPr>
          <w:sz w:val="24"/>
        </w:rPr>
      </w:pPr>
      <w:bookmarkStart w:id="0" w:name="_GoBack"/>
      <w:bookmarkEnd w:id="0"/>
      <w:r w:rsidRPr="001F10A1">
        <w:rPr>
          <w:rFonts w:hint="eastAsia"/>
          <w:sz w:val="24"/>
        </w:rPr>
        <w:t>（最高人民法院审判委员会讨论通过</w:t>
      </w:r>
      <w:r w:rsidRPr="001F10A1">
        <w:rPr>
          <w:rFonts w:hint="eastAsia"/>
          <w:sz w:val="24"/>
        </w:rPr>
        <w:t>2018</w:t>
      </w:r>
      <w:r w:rsidRPr="001F10A1">
        <w:rPr>
          <w:rFonts w:hint="eastAsia"/>
          <w:sz w:val="24"/>
        </w:rPr>
        <w:t>年</w:t>
      </w:r>
      <w:r w:rsidRPr="001F10A1">
        <w:rPr>
          <w:rFonts w:hint="eastAsia"/>
          <w:sz w:val="24"/>
        </w:rPr>
        <w:t>12</w:t>
      </w:r>
      <w:r w:rsidRPr="001F10A1">
        <w:rPr>
          <w:rFonts w:hint="eastAsia"/>
          <w:sz w:val="24"/>
        </w:rPr>
        <w:t>月</w:t>
      </w:r>
      <w:r w:rsidRPr="001F10A1">
        <w:rPr>
          <w:rFonts w:hint="eastAsia"/>
          <w:sz w:val="24"/>
        </w:rPr>
        <w:t>19</w:t>
      </w:r>
      <w:r w:rsidRPr="001F10A1">
        <w:rPr>
          <w:rFonts w:hint="eastAsia"/>
          <w:sz w:val="24"/>
        </w:rPr>
        <w:t>日发布）</w:t>
      </w:r>
    </w:p>
    <w:p w:rsidR="00F524CB" w:rsidRPr="001F10A1" w:rsidRDefault="001C74CE" w:rsidP="001F10A1">
      <w:pPr>
        <w:spacing w:line="480" w:lineRule="auto"/>
        <w:ind w:firstLineChars="200" w:firstLine="480"/>
        <w:rPr>
          <w:sz w:val="24"/>
        </w:rPr>
      </w:pPr>
      <w:r w:rsidRPr="001F10A1">
        <w:rPr>
          <w:rFonts w:hint="eastAsia"/>
          <w:sz w:val="24"/>
        </w:rPr>
        <w:t>关键词</w:t>
      </w:r>
      <w:r w:rsidRPr="001F10A1">
        <w:rPr>
          <w:rFonts w:hint="eastAsia"/>
          <w:sz w:val="24"/>
        </w:rPr>
        <w:t xml:space="preserve"> </w:t>
      </w:r>
      <w:r w:rsidRPr="001F10A1">
        <w:rPr>
          <w:rFonts w:hint="eastAsia"/>
          <w:sz w:val="24"/>
        </w:rPr>
        <w:t>行政</w:t>
      </w:r>
      <w:r w:rsidRPr="001F10A1">
        <w:rPr>
          <w:rFonts w:hint="eastAsia"/>
          <w:sz w:val="24"/>
        </w:rPr>
        <w:t>/</w:t>
      </w:r>
      <w:r w:rsidRPr="001F10A1">
        <w:rPr>
          <w:rFonts w:hint="eastAsia"/>
          <w:sz w:val="24"/>
        </w:rPr>
        <w:t>政府信息公开</w:t>
      </w:r>
      <w:r w:rsidRPr="001F10A1">
        <w:rPr>
          <w:rFonts w:hint="eastAsia"/>
          <w:sz w:val="24"/>
        </w:rPr>
        <w:t>/</w:t>
      </w:r>
      <w:r w:rsidRPr="001F10A1">
        <w:rPr>
          <w:rFonts w:hint="eastAsia"/>
          <w:sz w:val="24"/>
        </w:rPr>
        <w:t>信息不存在</w:t>
      </w:r>
      <w:r w:rsidRPr="001F10A1">
        <w:rPr>
          <w:rFonts w:hint="eastAsia"/>
          <w:sz w:val="24"/>
        </w:rPr>
        <w:t>/</w:t>
      </w:r>
      <w:r w:rsidRPr="001F10A1">
        <w:rPr>
          <w:rFonts w:hint="eastAsia"/>
          <w:sz w:val="24"/>
        </w:rPr>
        <w:t>检索义务</w:t>
      </w:r>
    </w:p>
    <w:p w:rsidR="00F524CB" w:rsidRPr="001F10A1" w:rsidRDefault="001C74CE" w:rsidP="001F10A1">
      <w:pPr>
        <w:spacing w:line="480" w:lineRule="auto"/>
        <w:ind w:firstLineChars="200" w:firstLine="480"/>
        <w:rPr>
          <w:sz w:val="24"/>
        </w:rPr>
      </w:pPr>
      <w:r w:rsidRPr="001F10A1">
        <w:rPr>
          <w:rFonts w:hint="eastAsia"/>
          <w:sz w:val="24"/>
        </w:rPr>
        <w:t>裁判要点</w:t>
      </w:r>
    </w:p>
    <w:p w:rsidR="00F524CB" w:rsidRPr="001F10A1" w:rsidRDefault="001C74CE" w:rsidP="001F10A1">
      <w:pPr>
        <w:spacing w:line="480" w:lineRule="auto"/>
        <w:ind w:firstLineChars="200" w:firstLine="480"/>
        <w:rPr>
          <w:sz w:val="24"/>
        </w:rPr>
      </w:pPr>
      <w:r w:rsidRPr="001F10A1">
        <w:rPr>
          <w:rFonts w:hint="eastAsia"/>
          <w:sz w:val="24"/>
        </w:rPr>
        <w:t>在政府信息公开案件中，被告以政府信息不存在为由答复原告的，人民法院应审查被告是否已经尽到充分合理的查找、检索义务。原告提交了该政府信息系</w:t>
      </w:r>
      <w:r w:rsidRPr="001F10A1">
        <w:rPr>
          <w:rFonts w:hint="eastAsia"/>
          <w:sz w:val="24"/>
        </w:rPr>
        <w:lastRenderedPageBreak/>
        <w:t>由被告制作或者保存的相关线索等初步证据后，若被告不能提供相反证据，并举证证明已尽到充分合理的查找、检索义务的，人民法院不予支持被告有关政府信息不存在的主张。</w:t>
      </w:r>
    </w:p>
    <w:p w:rsidR="00F524CB" w:rsidRPr="001F10A1" w:rsidRDefault="001C74CE" w:rsidP="001F10A1">
      <w:pPr>
        <w:spacing w:line="480" w:lineRule="auto"/>
        <w:ind w:firstLineChars="200" w:firstLine="480"/>
        <w:rPr>
          <w:sz w:val="24"/>
        </w:rPr>
      </w:pPr>
      <w:r w:rsidRPr="001F10A1">
        <w:rPr>
          <w:rFonts w:hint="eastAsia"/>
          <w:sz w:val="24"/>
        </w:rPr>
        <w:t>相关法条</w:t>
      </w:r>
    </w:p>
    <w:p w:rsidR="00F524CB" w:rsidRPr="001F10A1" w:rsidRDefault="001C74CE" w:rsidP="001F10A1">
      <w:pPr>
        <w:spacing w:line="480" w:lineRule="auto"/>
        <w:ind w:firstLineChars="200" w:firstLine="480"/>
        <w:rPr>
          <w:sz w:val="24"/>
        </w:rPr>
      </w:pPr>
      <w:r w:rsidRPr="001F10A1">
        <w:rPr>
          <w:rFonts w:hint="eastAsia"/>
          <w:sz w:val="24"/>
        </w:rPr>
        <w:t>《中华人民共和国政府信息公开条例》第</w:t>
      </w:r>
      <w:r w:rsidRPr="001F10A1">
        <w:rPr>
          <w:rFonts w:hint="eastAsia"/>
          <w:sz w:val="24"/>
        </w:rPr>
        <w:t>2</w:t>
      </w:r>
      <w:r w:rsidRPr="001F10A1">
        <w:rPr>
          <w:rFonts w:hint="eastAsia"/>
          <w:sz w:val="24"/>
        </w:rPr>
        <w:t>条、第</w:t>
      </w:r>
      <w:r w:rsidRPr="001F10A1">
        <w:rPr>
          <w:rFonts w:hint="eastAsia"/>
          <w:sz w:val="24"/>
        </w:rPr>
        <w:t>13</w:t>
      </w:r>
      <w:r w:rsidRPr="001F10A1">
        <w:rPr>
          <w:rFonts w:hint="eastAsia"/>
          <w:sz w:val="24"/>
        </w:rPr>
        <w:t>条</w:t>
      </w:r>
    </w:p>
    <w:p w:rsidR="00F524CB" w:rsidRPr="001F10A1" w:rsidRDefault="001C74CE" w:rsidP="001F10A1">
      <w:pPr>
        <w:spacing w:line="480" w:lineRule="auto"/>
        <w:ind w:firstLineChars="200" w:firstLine="480"/>
        <w:rPr>
          <w:sz w:val="24"/>
        </w:rPr>
      </w:pPr>
      <w:r w:rsidRPr="001F10A1">
        <w:rPr>
          <w:rFonts w:hint="eastAsia"/>
          <w:sz w:val="24"/>
        </w:rPr>
        <w:t>基本案情</w:t>
      </w:r>
    </w:p>
    <w:p w:rsidR="00F524CB" w:rsidRPr="001F10A1" w:rsidRDefault="001F10A1" w:rsidP="001F10A1">
      <w:pPr>
        <w:spacing w:line="480" w:lineRule="auto"/>
        <w:ind w:firstLineChars="200" w:firstLine="480"/>
        <w:rPr>
          <w:sz w:val="24"/>
        </w:rPr>
      </w:pPr>
      <w:r w:rsidRPr="001F10A1">
        <w:rPr>
          <w:rFonts w:hint="eastAsia"/>
          <w:sz w:val="24"/>
        </w:rPr>
        <w:t>原</w:t>
      </w:r>
      <w:r w:rsidR="001C74CE" w:rsidRPr="001F10A1">
        <w:rPr>
          <w:rFonts w:hint="eastAsia"/>
          <w:sz w:val="24"/>
        </w:rPr>
        <w:t>告罗元昌是兴运</w:t>
      </w:r>
      <w:r w:rsidR="001C74CE" w:rsidRPr="001F10A1">
        <w:rPr>
          <w:rFonts w:hint="eastAsia"/>
          <w:sz w:val="24"/>
        </w:rPr>
        <w:t>2</w:t>
      </w:r>
      <w:r w:rsidR="001C74CE" w:rsidRPr="001F10A1">
        <w:rPr>
          <w:rFonts w:hint="eastAsia"/>
          <w:sz w:val="24"/>
        </w:rPr>
        <w:t>号船的船主，在乌江流域从事航运、采砂等业务。</w:t>
      </w:r>
      <w:r w:rsidR="001C74CE" w:rsidRPr="001F10A1">
        <w:rPr>
          <w:rFonts w:hint="eastAsia"/>
          <w:sz w:val="24"/>
        </w:rPr>
        <w:t>2014</w:t>
      </w:r>
      <w:r w:rsidR="001C74CE" w:rsidRPr="001F10A1">
        <w:rPr>
          <w:rFonts w:hint="eastAsia"/>
          <w:sz w:val="24"/>
        </w:rPr>
        <w:t>年</w:t>
      </w:r>
      <w:r w:rsidR="001C74CE" w:rsidRPr="001F10A1">
        <w:rPr>
          <w:rFonts w:hint="eastAsia"/>
          <w:sz w:val="24"/>
        </w:rPr>
        <w:t>11</w:t>
      </w:r>
      <w:r w:rsidR="001C74CE" w:rsidRPr="001F10A1">
        <w:rPr>
          <w:rFonts w:hint="eastAsia"/>
          <w:sz w:val="24"/>
        </w:rPr>
        <w:t>月</w:t>
      </w:r>
      <w:r w:rsidR="001C74CE" w:rsidRPr="001F10A1">
        <w:rPr>
          <w:rFonts w:hint="eastAsia"/>
          <w:sz w:val="24"/>
        </w:rPr>
        <w:t>17</w:t>
      </w:r>
      <w:r w:rsidR="001C74CE" w:rsidRPr="001F10A1">
        <w:rPr>
          <w:rFonts w:hint="eastAsia"/>
          <w:sz w:val="24"/>
        </w:rPr>
        <w:t>日，</w:t>
      </w:r>
      <w:proofErr w:type="gramStart"/>
      <w:r w:rsidR="001C74CE" w:rsidRPr="001F10A1">
        <w:rPr>
          <w:rFonts w:hint="eastAsia"/>
          <w:sz w:val="24"/>
        </w:rPr>
        <w:t>罗元昌因诉重庆</w:t>
      </w:r>
      <w:proofErr w:type="gramEnd"/>
      <w:r w:rsidR="001C74CE" w:rsidRPr="001F10A1">
        <w:rPr>
          <w:rFonts w:hint="eastAsia"/>
          <w:sz w:val="24"/>
        </w:rPr>
        <w:t>大</w:t>
      </w:r>
      <w:proofErr w:type="gramStart"/>
      <w:r w:rsidR="001C74CE" w:rsidRPr="001F10A1">
        <w:rPr>
          <w:rFonts w:hint="eastAsia"/>
          <w:sz w:val="24"/>
        </w:rPr>
        <w:t>唐国际</w:t>
      </w:r>
      <w:proofErr w:type="gramEnd"/>
      <w:r w:rsidR="001C74CE" w:rsidRPr="001F10A1">
        <w:rPr>
          <w:rFonts w:hint="eastAsia"/>
          <w:sz w:val="24"/>
        </w:rPr>
        <w:t>彭水</w:t>
      </w:r>
      <w:r w:rsidR="001C74CE" w:rsidRPr="001F10A1">
        <w:rPr>
          <w:rFonts w:hint="eastAsia"/>
          <w:sz w:val="24"/>
        </w:rPr>
        <w:t>水电开发有限公司财产损害赔偿纠纷案需要，通过邮政特快专递向被告重庆市彭水苗族土家族自治县地方海事处（以下简称“彭水县地方海事处”）邮寄书面政府信息公开申请书，具体申请的内容为：</w:t>
      </w:r>
      <w:r w:rsidR="001C74CE" w:rsidRPr="001F10A1">
        <w:rPr>
          <w:rFonts w:hint="eastAsia"/>
          <w:sz w:val="24"/>
        </w:rPr>
        <w:t>1.</w:t>
      </w:r>
      <w:r w:rsidR="001C74CE" w:rsidRPr="001F10A1">
        <w:rPr>
          <w:rFonts w:hint="eastAsia"/>
          <w:sz w:val="24"/>
        </w:rPr>
        <w:t>公开彭水苗族土家族自治县港航管理处（以下简称“彭水县港航处”）、彭水县地方海事处的设立、主要职责、内设机构和人员编制的文件。</w:t>
      </w:r>
      <w:r w:rsidR="001C74CE" w:rsidRPr="001F10A1">
        <w:rPr>
          <w:rFonts w:hint="eastAsia"/>
          <w:sz w:val="24"/>
        </w:rPr>
        <w:t>2.</w:t>
      </w:r>
      <w:r w:rsidR="001C74CE" w:rsidRPr="001F10A1">
        <w:rPr>
          <w:rFonts w:hint="eastAsia"/>
          <w:sz w:val="24"/>
        </w:rPr>
        <w:t>公开</w:t>
      </w:r>
      <w:proofErr w:type="gramStart"/>
      <w:r w:rsidR="001C74CE" w:rsidRPr="001F10A1">
        <w:rPr>
          <w:rFonts w:hint="eastAsia"/>
          <w:sz w:val="24"/>
        </w:rPr>
        <w:t>下列事故</w:t>
      </w:r>
      <w:proofErr w:type="gramEnd"/>
      <w:r w:rsidR="001C74CE" w:rsidRPr="001F10A1">
        <w:rPr>
          <w:rFonts w:hint="eastAsia"/>
          <w:sz w:val="24"/>
        </w:rPr>
        <w:t>的海事调查报告等所有事故材料：兴运</w:t>
      </w:r>
      <w:r w:rsidR="001C74CE" w:rsidRPr="001F10A1">
        <w:rPr>
          <w:rFonts w:hint="eastAsia"/>
          <w:sz w:val="24"/>
        </w:rPr>
        <w:t>2</w:t>
      </w:r>
      <w:r w:rsidR="001C74CE" w:rsidRPr="001F10A1">
        <w:rPr>
          <w:rFonts w:hint="eastAsia"/>
          <w:sz w:val="24"/>
        </w:rPr>
        <w:t>号在</w:t>
      </w:r>
      <w:r w:rsidR="001C74CE" w:rsidRPr="001F10A1">
        <w:rPr>
          <w:rFonts w:hint="eastAsia"/>
          <w:sz w:val="24"/>
        </w:rPr>
        <w:t>2008</w:t>
      </w:r>
      <w:r w:rsidR="001C74CE" w:rsidRPr="001F10A1">
        <w:rPr>
          <w:rFonts w:hint="eastAsia"/>
          <w:sz w:val="24"/>
        </w:rPr>
        <w:t>年</w:t>
      </w:r>
      <w:r w:rsidR="001C74CE" w:rsidRPr="001F10A1">
        <w:rPr>
          <w:rFonts w:hint="eastAsia"/>
          <w:sz w:val="24"/>
        </w:rPr>
        <w:t>5</w:t>
      </w:r>
      <w:r w:rsidR="001C74CE" w:rsidRPr="001F10A1">
        <w:rPr>
          <w:rFonts w:hint="eastAsia"/>
          <w:sz w:val="24"/>
        </w:rPr>
        <w:t>月</w:t>
      </w:r>
      <w:r w:rsidR="001C74CE" w:rsidRPr="001F10A1">
        <w:rPr>
          <w:rFonts w:hint="eastAsia"/>
          <w:sz w:val="24"/>
        </w:rPr>
        <w:t>18</w:t>
      </w:r>
      <w:r w:rsidR="001C74CE" w:rsidRPr="001F10A1">
        <w:rPr>
          <w:rFonts w:hint="eastAsia"/>
          <w:sz w:val="24"/>
        </w:rPr>
        <w:t>日、</w:t>
      </w:r>
      <w:r w:rsidR="001C74CE" w:rsidRPr="001F10A1">
        <w:rPr>
          <w:rFonts w:hint="eastAsia"/>
          <w:sz w:val="24"/>
        </w:rPr>
        <w:t>2008</w:t>
      </w:r>
      <w:r w:rsidR="001C74CE" w:rsidRPr="001F10A1">
        <w:rPr>
          <w:rFonts w:hint="eastAsia"/>
          <w:sz w:val="24"/>
        </w:rPr>
        <w:t>年</w:t>
      </w:r>
      <w:r w:rsidR="001C74CE" w:rsidRPr="001F10A1">
        <w:rPr>
          <w:rFonts w:hint="eastAsia"/>
          <w:sz w:val="24"/>
        </w:rPr>
        <w:t>9</w:t>
      </w:r>
      <w:r w:rsidR="001C74CE" w:rsidRPr="001F10A1">
        <w:rPr>
          <w:rFonts w:hint="eastAsia"/>
          <w:sz w:val="24"/>
        </w:rPr>
        <w:t>月</w:t>
      </w:r>
      <w:r w:rsidR="001C74CE" w:rsidRPr="001F10A1">
        <w:rPr>
          <w:rFonts w:hint="eastAsia"/>
          <w:sz w:val="24"/>
        </w:rPr>
        <w:t>30</w:t>
      </w:r>
      <w:r w:rsidR="001C74CE" w:rsidRPr="001F10A1">
        <w:rPr>
          <w:rFonts w:hint="eastAsia"/>
          <w:sz w:val="24"/>
        </w:rPr>
        <w:t>日的</w:t>
      </w:r>
      <w:r w:rsidR="001C74CE" w:rsidRPr="001F10A1">
        <w:rPr>
          <w:rFonts w:hint="eastAsia"/>
          <w:sz w:val="24"/>
        </w:rPr>
        <w:t>2</w:t>
      </w:r>
      <w:r w:rsidR="001C74CE" w:rsidRPr="001F10A1">
        <w:rPr>
          <w:rFonts w:hint="eastAsia"/>
          <w:sz w:val="24"/>
        </w:rPr>
        <w:t>起安全事故及</w:t>
      </w:r>
      <w:proofErr w:type="gramStart"/>
      <w:r w:rsidR="001C74CE" w:rsidRPr="001F10A1">
        <w:rPr>
          <w:rFonts w:hint="eastAsia"/>
          <w:sz w:val="24"/>
        </w:rPr>
        <w:t>鑫</w:t>
      </w:r>
      <w:proofErr w:type="gramEnd"/>
      <w:r w:rsidR="001C74CE" w:rsidRPr="001F10A1">
        <w:rPr>
          <w:rFonts w:hint="eastAsia"/>
          <w:sz w:val="24"/>
        </w:rPr>
        <w:t>源</w:t>
      </w:r>
      <w:r w:rsidR="001C74CE" w:rsidRPr="001F10A1">
        <w:rPr>
          <w:rFonts w:hint="eastAsia"/>
          <w:sz w:val="24"/>
        </w:rPr>
        <w:t>306</w:t>
      </w:r>
      <w:r w:rsidR="001C74CE" w:rsidRPr="001F10A1">
        <w:rPr>
          <w:rFonts w:hint="eastAsia"/>
          <w:sz w:val="24"/>
        </w:rPr>
        <w:t>号、</w:t>
      </w:r>
      <w:proofErr w:type="gramStart"/>
      <w:r w:rsidR="001C74CE" w:rsidRPr="001F10A1">
        <w:rPr>
          <w:rFonts w:hint="eastAsia"/>
          <w:sz w:val="24"/>
        </w:rPr>
        <w:t>鑫</w:t>
      </w:r>
      <w:proofErr w:type="gramEnd"/>
      <w:r w:rsidR="001C74CE" w:rsidRPr="001F10A1">
        <w:rPr>
          <w:rFonts w:hint="eastAsia"/>
          <w:sz w:val="24"/>
        </w:rPr>
        <w:t>源</w:t>
      </w:r>
      <w:r w:rsidR="001C74CE" w:rsidRPr="001F10A1">
        <w:rPr>
          <w:rFonts w:hint="eastAsia"/>
          <w:sz w:val="24"/>
        </w:rPr>
        <w:t>308</w:t>
      </w:r>
      <w:r w:rsidR="001C74CE" w:rsidRPr="001F10A1">
        <w:rPr>
          <w:rFonts w:hint="eastAsia"/>
          <w:sz w:val="24"/>
        </w:rPr>
        <w:t>号、高谷</w:t>
      </w:r>
      <w:r w:rsidR="001C74CE" w:rsidRPr="001F10A1">
        <w:rPr>
          <w:rFonts w:hint="eastAsia"/>
          <w:sz w:val="24"/>
        </w:rPr>
        <w:t>6</w:t>
      </w:r>
      <w:r w:rsidR="001C74CE" w:rsidRPr="001F10A1">
        <w:rPr>
          <w:rFonts w:hint="eastAsia"/>
          <w:sz w:val="24"/>
        </w:rPr>
        <w:t>号、</w:t>
      </w:r>
      <w:proofErr w:type="gramStart"/>
      <w:r w:rsidR="001C74CE" w:rsidRPr="001F10A1">
        <w:rPr>
          <w:rFonts w:hint="eastAsia"/>
          <w:sz w:val="24"/>
        </w:rPr>
        <w:t>荣华号</w:t>
      </w:r>
      <w:proofErr w:type="gramEnd"/>
      <w:r w:rsidR="001C74CE" w:rsidRPr="001F10A1">
        <w:rPr>
          <w:rFonts w:hint="eastAsia"/>
          <w:sz w:val="24"/>
        </w:rPr>
        <w:t>等船舶在</w:t>
      </w:r>
      <w:r w:rsidR="001C74CE" w:rsidRPr="001F10A1">
        <w:rPr>
          <w:rFonts w:hint="eastAsia"/>
          <w:sz w:val="24"/>
        </w:rPr>
        <w:t>2008</w:t>
      </w:r>
      <w:r w:rsidR="001C74CE" w:rsidRPr="001F10A1">
        <w:rPr>
          <w:rFonts w:hint="eastAsia"/>
          <w:sz w:val="24"/>
        </w:rPr>
        <w:t>年至</w:t>
      </w:r>
      <w:r w:rsidR="001C74CE" w:rsidRPr="001F10A1">
        <w:rPr>
          <w:rFonts w:hint="eastAsia"/>
          <w:sz w:val="24"/>
        </w:rPr>
        <w:t>2010</w:t>
      </w:r>
      <w:r w:rsidR="001C74CE" w:rsidRPr="001F10A1">
        <w:rPr>
          <w:rFonts w:hint="eastAsia"/>
          <w:sz w:val="24"/>
        </w:rPr>
        <w:t>年发生的安全事故。</w:t>
      </w:r>
    </w:p>
    <w:p w:rsidR="00F524CB" w:rsidRPr="001F10A1" w:rsidRDefault="001C74CE" w:rsidP="001F10A1">
      <w:pPr>
        <w:spacing w:line="480" w:lineRule="auto"/>
        <w:ind w:firstLineChars="200" w:firstLine="480"/>
        <w:rPr>
          <w:sz w:val="24"/>
        </w:rPr>
      </w:pPr>
      <w:r w:rsidRPr="001F10A1">
        <w:rPr>
          <w:rFonts w:hint="eastAsia"/>
          <w:sz w:val="24"/>
        </w:rPr>
        <w:t>彭水县地方海事处于</w:t>
      </w:r>
      <w:r w:rsidRPr="001F10A1">
        <w:rPr>
          <w:rFonts w:hint="eastAsia"/>
          <w:sz w:val="24"/>
        </w:rPr>
        <w:t>2014</w:t>
      </w:r>
      <w:r w:rsidRPr="001F10A1">
        <w:rPr>
          <w:rFonts w:hint="eastAsia"/>
          <w:sz w:val="24"/>
        </w:rPr>
        <w:t>年</w:t>
      </w:r>
      <w:r w:rsidRPr="001F10A1">
        <w:rPr>
          <w:rFonts w:hint="eastAsia"/>
          <w:sz w:val="24"/>
        </w:rPr>
        <w:t>11</w:t>
      </w:r>
      <w:r w:rsidRPr="001F10A1">
        <w:rPr>
          <w:rFonts w:hint="eastAsia"/>
          <w:sz w:val="24"/>
        </w:rPr>
        <w:t>月</w:t>
      </w:r>
      <w:r w:rsidRPr="001F10A1">
        <w:rPr>
          <w:rFonts w:hint="eastAsia"/>
          <w:sz w:val="24"/>
        </w:rPr>
        <w:t>19</w:t>
      </w:r>
      <w:r w:rsidRPr="001F10A1">
        <w:rPr>
          <w:rFonts w:hint="eastAsia"/>
          <w:sz w:val="24"/>
        </w:rPr>
        <w:t>日签收后，未在法定期限内对罗元昌进行答复，罗元昌向彭水苗族土家族自治县人民法院（以下简称“彭水县法院”）提起行政诉讼。</w:t>
      </w:r>
      <w:r w:rsidRPr="001F10A1">
        <w:rPr>
          <w:rFonts w:hint="eastAsia"/>
          <w:sz w:val="24"/>
        </w:rPr>
        <w:t>2015</w:t>
      </w:r>
      <w:r w:rsidRPr="001F10A1">
        <w:rPr>
          <w:rFonts w:hint="eastAsia"/>
          <w:sz w:val="24"/>
        </w:rPr>
        <w:t>年</w:t>
      </w:r>
      <w:r w:rsidRPr="001F10A1">
        <w:rPr>
          <w:rFonts w:hint="eastAsia"/>
          <w:sz w:val="24"/>
        </w:rPr>
        <w:t>1</w:t>
      </w:r>
      <w:r w:rsidRPr="001F10A1">
        <w:rPr>
          <w:rFonts w:hint="eastAsia"/>
          <w:sz w:val="24"/>
        </w:rPr>
        <w:t>月</w:t>
      </w:r>
      <w:r w:rsidRPr="001F10A1">
        <w:rPr>
          <w:rFonts w:hint="eastAsia"/>
          <w:sz w:val="24"/>
        </w:rPr>
        <w:t>23</w:t>
      </w:r>
      <w:r w:rsidRPr="001F10A1">
        <w:rPr>
          <w:rFonts w:hint="eastAsia"/>
          <w:sz w:val="24"/>
        </w:rPr>
        <w:t>日，彭水县地方海事处</w:t>
      </w:r>
      <w:proofErr w:type="gramStart"/>
      <w:r w:rsidRPr="001F10A1">
        <w:rPr>
          <w:rFonts w:hint="eastAsia"/>
          <w:sz w:val="24"/>
        </w:rPr>
        <w:t>作出</w:t>
      </w:r>
      <w:proofErr w:type="gramEnd"/>
      <w:r w:rsidRPr="001F10A1">
        <w:rPr>
          <w:rFonts w:hint="eastAsia"/>
          <w:sz w:val="24"/>
        </w:rPr>
        <w:t>（</w:t>
      </w:r>
      <w:r w:rsidRPr="001F10A1">
        <w:rPr>
          <w:rFonts w:hint="eastAsia"/>
          <w:sz w:val="24"/>
        </w:rPr>
        <w:t>2015</w:t>
      </w:r>
      <w:r w:rsidRPr="001F10A1">
        <w:rPr>
          <w:rFonts w:hint="eastAsia"/>
          <w:sz w:val="24"/>
        </w:rPr>
        <w:t>）</w:t>
      </w:r>
      <w:proofErr w:type="gramStart"/>
      <w:r w:rsidRPr="001F10A1">
        <w:rPr>
          <w:rFonts w:hint="eastAsia"/>
          <w:sz w:val="24"/>
        </w:rPr>
        <w:t>彭海处告字</w:t>
      </w:r>
      <w:proofErr w:type="gramEnd"/>
      <w:r w:rsidRPr="001F10A1">
        <w:rPr>
          <w:rFonts w:hint="eastAsia"/>
          <w:sz w:val="24"/>
        </w:rPr>
        <w:t>第</w:t>
      </w:r>
      <w:r w:rsidRPr="001F10A1">
        <w:rPr>
          <w:rFonts w:hint="eastAsia"/>
          <w:sz w:val="24"/>
        </w:rPr>
        <w:t>006</w:t>
      </w:r>
      <w:r w:rsidRPr="001F10A1">
        <w:rPr>
          <w:rFonts w:hint="eastAsia"/>
          <w:sz w:val="24"/>
        </w:rPr>
        <w:t>号《政府信息告知书》，载明：一是对申请公开的彭水县港航处、彭水县地方海事处的内设机构名称等信息告知罗元昌获取的方式和途径；二是对申请公开的海事调查报告等所有事故材料经查该政府信息不存在。彭水县法院于</w:t>
      </w:r>
      <w:r w:rsidRPr="001F10A1">
        <w:rPr>
          <w:rFonts w:hint="eastAsia"/>
          <w:sz w:val="24"/>
        </w:rPr>
        <w:t>2015</w:t>
      </w:r>
      <w:r w:rsidRPr="001F10A1">
        <w:rPr>
          <w:rFonts w:hint="eastAsia"/>
          <w:sz w:val="24"/>
        </w:rPr>
        <w:t>年</w:t>
      </w:r>
      <w:r w:rsidRPr="001F10A1">
        <w:rPr>
          <w:rFonts w:hint="eastAsia"/>
          <w:sz w:val="24"/>
        </w:rPr>
        <w:t>3</w:t>
      </w:r>
      <w:r w:rsidRPr="001F10A1">
        <w:rPr>
          <w:rFonts w:hint="eastAsia"/>
          <w:sz w:val="24"/>
        </w:rPr>
        <w:t>月</w:t>
      </w:r>
      <w:r w:rsidRPr="001F10A1">
        <w:rPr>
          <w:rFonts w:hint="eastAsia"/>
          <w:sz w:val="24"/>
        </w:rPr>
        <w:t>31</w:t>
      </w:r>
      <w:r w:rsidRPr="001F10A1">
        <w:rPr>
          <w:rFonts w:hint="eastAsia"/>
          <w:sz w:val="24"/>
        </w:rPr>
        <w:t>日对该案</w:t>
      </w:r>
      <w:proofErr w:type="gramStart"/>
      <w:r w:rsidRPr="001F10A1">
        <w:rPr>
          <w:rFonts w:hint="eastAsia"/>
          <w:sz w:val="24"/>
        </w:rPr>
        <w:t>作出</w:t>
      </w:r>
      <w:proofErr w:type="gramEnd"/>
      <w:r w:rsidRPr="001F10A1">
        <w:rPr>
          <w:rFonts w:hint="eastAsia"/>
          <w:sz w:val="24"/>
        </w:rPr>
        <w:t>（</w:t>
      </w:r>
      <w:r w:rsidRPr="001F10A1">
        <w:rPr>
          <w:rFonts w:hint="eastAsia"/>
          <w:sz w:val="24"/>
        </w:rPr>
        <w:t>2015</w:t>
      </w:r>
      <w:r w:rsidRPr="001F10A1">
        <w:rPr>
          <w:rFonts w:hint="eastAsia"/>
          <w:sz w:val="24"/>
        </w:rPr>
        <w:t>）彭法行初字第</w:t>
      </w:r>
      <w:r w:rsidRPr="001F10A1">
        <w:rPr>
          <w:rFonts w:hint="eastAsia"/>
          <w:sz w:val="24"/>
        </w:rPr>
        <w:t>00008</w:t>
      </w:r>
      <w:r w:rsidRPr="001F10A1">
        <w:rPr>
          <w:rFonts w:hint="eastAsia"/>
          <w:sz w:val="24"/>
        </w:rPr>
        <w:t>号行政判决，确认</w:t>
      </w:r>
      <w:r w:rsidRPr="001F10A1">
        <w:rPr>
          <w:rFonts w:hint="eastAsia"/>
          <w:sz w:val="24"/>
        </w:rPr>
        <w:t>彭水县</w:t>
      </w:r>
      <w:r w:rsidRPr="001F10A1">
        <w:rPr>
          <w:rFonts w:hint="eastAsia"/>
          <w:sz w:val="24"/>
        </w:rPr>
        <w:lastRenderedPageBreak/>
        <w:t>地方海事处在收到罗元昌的政府信息公开申请后未在法定期限内进行答复的行为违法。</w:t>
      </w:r>
    </w:p>
    <w:p w:rsidR="00F524CB" w:rsidRPr="001F10A1" w:rsidRDefault="001C74CE" w:rsidP="001F10A1">
      <w:pPr>
        <w:spacing w:line="480" w:lineRule="auto"/>
        <w:ind w:firstLineChars="200" w:firstLine="480"/>
        <w:rPr>
          <w:sz w:val="24"/>
        </w:rPr>
      </w:pPr>
      <w:r w:rsidRPr="001F10A1">
        <w:rPr>
          <w:rFonts w:hint="eastAsia"/>
          <w:sz w:val="24"/>
        </w:rPr>
        <w:t>2015</w:t>
      </w:r>
      <w:r w:rsidRPr="001F10A1">
        <w:rPr>
          <w:rFonts w:hint="eastAsia"/>
          <w:sz w:val="24"/>
        </w:rPr>
        <w:t>年</w:t>
      </w:r>
      <w:r w:rsidRPr="001F10A1">
        <w:rPr>
          <w:rFonts w:hint="eastAsia"/>
          <w:sz w:val="24"/>
        </w:rPr>
        <w:t>4</w:t>
      </w:r>
      <w:r w:rsidRPr="001F10A1">
        <w:rPr>
          <w:rFonts w:hint="eastAsia"/>
          <w:sz w:val="24"/>
        </w:rPr>
        <w:t>月</w:t>
      </w:r>
      <w:r w:rsidRPr="001F10A1">
        <w:rPr>
          <w:rFonts w:hint="eastAsia"/>
          <w:sz w:val="24"/>
        </w:rPr>
        <w:t>22</w:t>
      </w:r>
      <w:r w:rsidRPr="001F10A1">
        <w:rPr>
          <w:rFonts w:hint="eastAsia"/>
          <w:sz w:val="24"/>
        </w:rPr>
        <w:t>日，罗元昌以彭水县地方海事处</w:t>
      </w:r>
      <w:proofErr w:type="gramStart"/>
      <w:r w:rsidRPr="001F10A1">
        <w:rPr>
          <w:rFonts w:hint="eastAsia"/>
          <w:sz w:val="24"/>
        </w:rPr>
        <w:t>作出</w:t>
      </w:r>
      <w:proofErr w:type="gramEnd"/>
      <w:r w:rsidRPr="001F10A1">
        <w:rPr>
          <w:rFonts w:hint="eastAsia"/>
          <w:sz w:val="24"/>
        </w:rPr>
        <w:t>的（</w:t>
      </w:r>
      <w:r w:rsidRPr="001F10A1">
        <w:rPr>
          <w:rFonts w:hint="eastAsia"/>
          <w:sz w:val="24"/>
        </w:rPr>
        <w:t>2015</w:t>
      </w:r>
      <w:r w:rsidRPr="001F10A1">
        <w:rPr>
          <w:rFonts w:hint="eastAsia"/>
          <w:sz w:val="24"/>
        </w:rPr>
        <w:t>）</w:t>
      </w:r>
      <w:proofErr w:type="gramStart"/>
      <w:r w:rsidRPr="001F10A1">
        <w:rPr>
          <w:rFonts w:hint="eastAsia"/>
          <w:sz w:val="24"/>
        </w:rPr>
        <w:t>彭海处告字</w:t>
      </w:r>
      <w:proofErr w:type="gramEnd"/>
      <w:r w:rsidRPr="001F10A1">
        <w:rPr>
          <w:rFonts w:hint="eastAsia"/>
          <w:sz w:val="24"/>
        </w:rPr>
        <w:t>第</w:t>
      </w:r>
      <w:r w:rsidRPr="001F10A1">
        <w:rPr>
          <w:rFonts w:hint="eastAsia"/>
          <w:sz w:val="24"/>
        </w:rPr>
        <w:t>006</w:t>
      </w:r>
      <w:r w:rsidRPr="001F10A1">
        <w:rPr>
          <w:rFonts w:hint="eastAsia"/>
          <w:sz w:val="24"/>
        </w:rPr>
        <w:t>号《政府信息告知书》不符合法律规定，且与事实不符为由，提起行政诉讼，请求撤销彭水县地方海事处</w:t>
      </w:r>
      <w:proofErr w:type="gramStart"/>
      <w:r w:rsidRPr="001F10A1">
        <w:rPr>
          <w:rFonts w:hint="eastAsia"/>
          <w:sz w:val="24"/>
        </w:rPr>
        <w:t>作出</w:t>
      </w:r>
      <w:proofErr w:type="gramEnd"/>
      <w:r w:rsidRPr="001F10A1">
        <w:rPr>
          <w:rFonts w:hint="eastAsia"/>
          <w:sz w:val="24"/>
        </w:rPr>
        <w:t>的（</w:t>
      </w:r>
      <w:r w:rsidRPr="001F10A1">
        <w:rPr>
          <w:rFonts w:hint="eastAsia"/>
          <w:sz w:val="24"/>
        </w:rPr>
        <w:t>2015</w:t>
      </w:r>
      <w:r w:rsidRPr="001F10A1">
        <w:rPr>
          <w:rFonts w:hint="eastAsia"/>
          <w:sz w:val="24"/>
        </w:rPr>
        <w:t>）</w:t>
      </w:r>
      <w:proofErr w:type="gramStart"/>
      <w:r w:rsidRPr="001F10A1">
        <w:rPr>
          <w:rFonts w:hint="eastAsia"/>
          <w:sz w:val="24"/>
        </w:rPr>
        <w:t>彭海处告字</w:t>
      </w:r>
      <w:proofErr w:type="gramEnd"/>
      <w:r w:rsidRPr="001F10A1">
        <w:rPr>
          <w:rFonts w:hint="eastAsia"/>
          <w:sz w:val="24"/>
        </w:rPr>
        <w:t>第</w:t>
      </w:r>
      <w:r w:rsidRPr="001F10A1">
        <w:rPr>
          <w:rFonts w:hint="eastAsia"/>
          <w:sz w:val="24"/>
        </w:rPr>
        <w:t>006</w:t>
      </w:r>
      <w:r w:rsidRPr="001F10A1">
        <w:rPr>
          <w:rFonts w:hint="eastAsia"/>
          <w:sz w:val="24"/>
        </w:rPr>
        <w:t>号《政府信息告知书》，并由彭水县地方海事处向罗元昌公开海事调查报告等涉及兴运</w:t>
      </w:r>
      <w:r w:rsidRPr="001F10A1">
        <w:rPr>
          <w:rFonts w:hint="eastAsia"/>
          <w:sz w:val="24"/>
        </w:rPr>
        <w:t>2</w:t>
      </w:r>
      <w:r w:rsidRPr="001F10A1">
        <w:rPr>
          <w:rFonts w:hint="eastAsia"/>
          <w:sz w:val="24"/>
        </w:rPr>
        <w:t>号船的所有事故材料。</w:t>
      </w:r>
    </w:p>
    <w:p w:rsidR="00F524CB" w:rsidRPr="001F10A1" w:rsidRDefault="001C74CE" w:rsidP="001F10A1">
      <w:pPr>
        <w:spacing w:line="480" w:lineRule="auto"/>
        <w:ind w:firstLineChars="200" w:firstLine="480"/>
        <w:rPr>
          <w:sz w:val="24"/>
        </w:rPr>
      </w:pPr>
      <w:r w:rsidRPr="001F10A1">
        <w:rPr>
          <w:rFonts w:hint="eastAsia"/>
          <w:sz w:val="24"/>
        </w:rPr>
        <w:t>另查明，罗元昌提交了涉及兴运</w:t>
      </w:r>
      <w:r w:rsidRPr="001F10A1">
        <w:rPr>
          <w:rFonts w:hint="eastAsia"/>
          <w:sz w:val="24"/>
        </w:rPr>
        <w:t>2</w:t>
      </w:r>
      <w:r w:rsidRPr="001F10A1">
        <w:rPr>
          <w:rFonts w:hint="eastAsia"/>
          <w:sz w:val="24"/>
        </w:rPr>
        <w:t>号船于</w:t>
      </w:r>
      <w:r w:rsidRPr="001F10A1">
        <w:rPr>
          <w:rFonts w:hint="eastAsia"/>
          <w:sz w:val="24"/>
        </w:rPr>
        <w:t>2008</w:t>
      </w:r>
      <w:r w:rsidRPr="001F10A1">
        <w:rPr>
          <w:rFonts w:hint="eastAsia"/>
          <w:sz w:val="24"/>
        </w:rPr>
        <w:t>年</w:t>
      </w:r>
      <w:r w:rsidRPr="001F10A1">
        <w:rPr>
          <w:rFonts w:hint="eastAsia"/>
          <w:sz w:val="24"/>
        </w:rPr>
        <w:t>5</w:t>
      </w:r>
      <w:r w:rsidRPr="001F10A1">
        <w:rPr>
          <w:rFonts w:hint="eastAsia"/>
          <w:sz w:val="24"/>
        </w:rPr>
        <w:t>月</w:t>
      </w:r>
      <w:r w:rsidRPr="001F10A1">
        <w:rPr>
          <w:rFonts w:hint="eastAsia"/>
          <w:sz w:val="24"/>
        </w:rPr>
        <w:t>18</w:t>
      </w:r>
      <w:r w:rsidRPr="001F10A1">
        <w:rPr>
          <w:rFonts w:hint="eastAsia"/>
          <w:sz w:val="24"/>
        </w:rPr>
        <w:t>日在彭水高谷长滩子发生整船搁浅事故以及于</w:t>
      </w:r>
      <w:r w:rsidRPr="001F10A1">
        <w:rPr>
          <w:rFonts w:hint="eastAsia"/>
          <w:sz w:val="24"/>
        </w:rPr>
        <w:t>2008</w:t>
      </w:r>
      <w:r w:rsidRPr="001F10A1">
        <w:rPr>
          <w:rFonts w:hint="eastAsia"/>
          <w:sz w:val="24"/>
        </w:rPr>
        <w:t>年</w:t>
      </w:r>
      <w:r w:rsidRPr="001F10A1">
        <w:rPr>
          <w:rFonts w:hint="eastAsia"/>
          <w:sz w:val="24"/>
        </w:rPr>
        <w:t>9</w:t>
      </w:r>
      <w:r w:rsidRPr="001F10A1">
        <w:rPr>
          <w:rFonts w:hint="eastAsia"/>
          <w:sz w:val="24"/>
        </w:rPr>
        <w:t>月</w:t>
      </w:r>
      <w:r w:rsidRPr="001F10A1">
        <w:rPr>
          <w:rFonts w:hint="eastAsia"/>
          <w:sz w:val="24"/>
        </w:rPr>
        <w:t>30</w:t>
      </w:r>
      <w:r w:rsidRPr="001F10A1">
        <w:rPr>
          <w:rFonts w:hint="eastAsia"/>
          <w:sz w:val="24"/>
        </w:rPr>
        <w:t>日在彭水高谷煤炭沟发生沉没事故的《乌江彭水水电站断航碍航问题调查评估报告》《彭水县地方海事处关于近两年因乌江彭水万足电站不定时蓄水造成船舶搁浅事故的情况报告》《重庆市发展和改革委员会关于委托开展乌江彭水水电站断航碍航问题调查评估的函（渝发改能函〔</w:t>
      </w:r>
      <w:r w:rsidRPr="001F10A1">
        <w:rPr>
          <w:rFonts w:hint="eastAsia"/>
          <w:sz w:val="24"/>
        </w:rPr>
        <w:t>2009</w:t>
      </w:r>
      <w:r w:rsidRPr="001F10A1">
        <w:rPr>
          <w:rFonts w:hint="eastAsia"/>
          <w:sz w:val="24"/>
        </w:rPr>
        <w:t>〕</w:t>
      </w:r>
      <w:r w:rsidRPr="001F10A1">
        <w:rPr>
          <w:rFonts w:hint="eastAsia"/>
          <w:sz w:val="24"/>
        </w:rPr>
        <w:t>562</w:t>
      </w:r>
      <w:r w:rsidRPr="001F10A1">
        <w:rPr>
          <w:rFonts w:hint="eastAsia"/>
          <w:sz w:val="24"/>
        </w:rPr>
        <w:t>号）》等材料。在案件二审审理期间，彭水县地方海事处主动撤销了其</w:t>
      </w:r>
      <w:proofErr w:type="gramStart"/>
      <w:r w:rsidRPr="001F10A1">
        <w:rPr>
          <w:rFonts w:hint="eastAsia"/>
          <w:sz w:val="24"/>
        </w:rPr>
        <w:t>作出</w:t>
      </w:r>
      <w:proofErr w:type="gramEnd"/>
      <w:r w:rsidRPr="001F10A1">
        <w:rPr>
          <w:rFonts w:hint="eastAsia"/>
          <w:sz w:val="24"/>
        </w:rPr>
        <w:t>的（</w:t>
      </w:r>
      <w:r w:rsidRPr="001F10A1">
        <w:rPr>
          <w:rFonts w:hint="eastAsia"/>
          <w:sz w:val="24"/>
        </w:rPr>
        <w:t>2015</w:t>
      </w:r>
      <w:r w:rsidRPr="001F10A1">
        <w:rPr>
          <w:rFonts w:hint="eastAsia"/>
          <w:sz w:val="24"/>
        </w:rPr>
        <w:t>）</w:t>
      </w:r>
      <w:proofErr w:type="gramStart"/>
      <w:r w:rsidRPr="001F10A1">
        <w:rPr>
          <w:rFonts w:hint="eastAsia"/>
          <w:sz w:val="24"/>
        </w:rPr>
        <w:t>彭海处告字</w:t>
      </w:r>
      <w:proofErr w:type="gramEnd"/>
      <w:r w:rsidRPr="001F10A1">
        <w:rPr>
          <w:rFonts w:hint="eastAsia"/>
          <w:sz w:val="24"/>
        </w:rPr>
        <w:t>第</w:t>
      </w:r>
      <w:r w:rsidRPr="001F10A1">
        <w:rPr>
          <w:rFonts w:hint="eastAsia"/>
          <w:sz w:val="24"/>
        </w:rPr>
        <w:t>006</w:t>
      </w:r>
      <w:r w:rsidRPr="001F10A1">
        <w:rPr>
          <w:rFonts w:hint="eastAsia"/>
          <w:sz w:val="24"/>
        </w:rPr>
        <w:t>号《政府信息告知书》，但罗元昌仍坚持诉讼。</w:t>
      </w:r>
    </w:p>
    <w:p w:rsidR="00F524CB" w:rsidRPr="001F10A1" w:rsidRDefault="001C74CE" w:rsidP="001F10A1">
      <w:pPr>
        <w:spacing w:line="480" w:lineRule="auto"/>
        <w:ind w:firstLineChars="200" w:firstLine="480"/>
        <w:rPr>
          <w:sz w:val="24"/>
        </w:rPr>
      </w:pPr>
      <w:r w:rsidRPr="001F10A1">
        <w:rPr>
          <w:rFonts w:hint="eastAsia"/>
          <w:sz w:val="24"/>
        </w:rPr>
        <w:t>裁判结果</w:t>
      </w:r>
    </w:p>
    <w:p w:rsidR="00F524CB" w:rsidRPr="001F10A1" w:rsidRDefault="001C74CE" w:rsidP="001F10A1">
      <w:pPr>
        <w:spacing w:line="480" w:lineRule="auto"/>
        <w:ind w:firstLineChars="200" w:firstLine="480"/>
        <w:rPr>
          <w:sz w:val="24"/>
        </w:rPr>
      </w:pPr>
      <w:r w:rsidRPr="001F10A1">
        <w:rPr>
          <w:rFonts w:hint="eastAsia"/>
          <w:sz w:val="24"/>
        </w:rPr>
        <w:t>重庆市彭水苗族土家族自治县人民法院于</w:t>
      </w:r>
      <w:r w:rsidRPr="001F10A1">
        <w:rPr>
          <w:rFonts w:hint="eastAsia"/>
          <w:sz w:val="24"/>
        </w:rPr>
        <w:t>2015</w:t>
      </w:r>
      <w:r w:rsidRPr="001F10A1">
        <w:rPr>
          <w:rFonts w:hint="eastAsia"/>
          <w:sz w:val="24"/>
        </w:rPr>
        <w:t>年</w:t>
      </w:r>
      <w:r w:rsidRPr="001F10A1">
        <w:rPr>
          <w:rFonts w:hint="eastAsia"/>
          <w:sz w:val="24"/>
        </w:rPr>
        <w:t>6</w:t>
      </w:r>
      <w:r w:rsidRPr="001F10A1">
        <w:rPr>
          <w:rFonts w:hint="eastAsia"/>
          <w:sz w:val="24"/>
        </w:rPr>
        <w:t>月</w:t>
      </w:r>
      <w:r w:rsidRPr="001F10A1">
        <w:rPr>
          <w:rFonts w:hint="eastAsia"/>
          <w:sz w:val="24"/>
        </w:rPr>
        <w:t>5</w:t>
      </w:r>
      <w:r w:rsidRPr="001F10A1">
        <w:rPr>
          <w:rFonts w:hint="eastAsia"/>
          <w:sz w:val="24"/>
        </w:rPr>
        <w:t>日</w:t>
      </w:r>
      <w:proofErr w:type="gramStart"/>
      <w:r w:rsidRPr="001F10A1">
        <w:rPr>
          <w:rFonts w:hint="eastAsia"/>
          <w:sz w:val="24"/>
        </w:rPr>
        <w:t>作出</w:t>
      </w:r>
      <w:proofErr w:type="gramEnd"/>
      <w:r w:rsidRPr="001F10A1">
        <w:rPr>
          <w:rFonts w:hint="eastAsia"/>
          <w:sz w:val="24"/>
        </w:rPr>
        <w:t>（</w:t>
      </w:r>
      <w:r w:rsidRPr="001F10A1">
        <w:rPr>
          <w:rFonts w:hint="eastAsia"/>
          <w:sz w:val="24"/>
        </w:rPr>
        <w:t>2015</w:t>
      </w:r>
      <w:r w:rsidRPr="001F10A1">
        <w:rPr>
          <w:rFonts w:hint="eastAsia"/>
          <w:sz w:val="24"/>
        </w:rPr>
        <w:t>）彭法行初字第</w:t>
      </w:r>
      <w:r w:rsidRPr="001F10A1">
        <w:rPr>
          <w:rFonts w:hint="eastAsia"/>
          <w:sz w:val="24"/>
        </w:rPr>
        <w:t>00039</w:t>
      </w:r>
      <w:r w:rsidRPr="001F10A1">
        <w:rPr>
          <w:rFonts w:hint="eastAsia"/>
          <w:sz w:val="24"/>
        </w:rPr>
        <w:t>号行政判决，驳回罗元昌的诉讼请求。罗元昌不服一审判决，提起上诉。重庆市第四中级人民法院于</w:t>
      </w:r>
      <w:r w:rsidRPr="001F10A1">
        <w:rPr>
          <w:rFonts w:hint="eastAsia"/>
          <w:sz w:val="24"/>
        </w:rPr>
        <w:t>2015</w:t>
      </w:r>
      <w:r w:rsidRPr="001F10A1">
        <w:rPr>
          <w:rFonts w:hint="eastAsia"/>
          <w:sz w:val="24"/>
        </w:rPr>
        <w:t>年</w:t>
      </w:r>
      <w:r w:rsidRPr="001F10A1">
        <w:rPr>
          <w:rFonts w:hint="eastAsia"/>
          <w:sz w:val="24"/>
        </w:rPr>
        <w:t>9</w:t>
      </w:r>
      <w:r w:rsidRPr="001F10A1">
        <w:rPr>
          <w:rFonts w:hint="eastAsia"/>
          <w:sz w:val="24"/>
        </w:rPr>
        <w:t>月</w:t>
      </w:r>
      <w:r w:rsidRPr="001F10A1">
        <w:rPr>
          <w:rFonts w:hint="eastAsia"/>
          <w:sz w:val="24"/>
        </w:rPr>
        <w:t>18</w:t>
      </w:r>
      <w:r w:rsidRPr="001F10A1">
        <w:rPr>
          <w:rFonts w:hint="eastAsia"/>
          <w:sz w:val="24"/>
        </w:rPr>
        <w:t>日</w:t>
      </w:r>
      <w:proofErr w:type="gramStart"/>
      <w:r w:rsidRPr="001F10A1">
        <w:rPr>
          <w:rFonts w:hint="eastAsia"/>
          <w:sz w:val="24"/>
        </w:rPr>
        <w:t>作出</w:t>
      </w:r>
      <w:proofErr w:type="gramEnd"/>
      <w:r w:rsidRPr="001F10A1">
        <w:rPr>
          <w:rFonts w:hint="eastAsia"/>
          <w:sz w:val="24"/>
        </w:rPr>
        <w:t>(2015)</w:t>
      </w:r>
      <w:r w:rsidRPr="001F10A1">
        <w:rPr>
          <w:rFonts w:hint="eastAsia"/>
          <w:sz w:val="24"/>
        </w:rPr>
        <w:t>渝四中法行终字第</w:t>
      </w:r>
      <w:r w:rsidRPr="001F10A1">
        <w:rPr>
          <w:rFonts w:hint="eastAsia"/>
          <w:sz w:val="24"/>
        </w:rPr>
        <w:t>00050</w:t>
      </w:r>
      <w:r w:rsidRPr="001F10A1">
        <w:rPr>
          <w:rFonts w:hint="eastAsia"/>
          <w:sz w:val="24"/>
        </w:rPr>
        <w:t>号行政判决，撤销（</w:t>
      </w:r>
      <w:r w:rsidRPr="001F10A1">
        <w:rPr>
          <w:rFonts w:hint="eastAsia"/>
          <w:sz w:val="24"/>
        </w:rPr>
        <w:t>2015</w:t>
      </w:r>
      <w:r w:rsidRPr="001F10A1">
        <w:rPr>
          <w:rFonts w:hint="eastAsia"/>
          <w:sz w:val="24"/>
        </w:rPr>
        <w:t>）彭法行初字第</w:t>
      </w:r>
      <w:r w:rsidRPr="001F10A1">
        <w:rPr>
          <w:rFonts w:hint="eastAsia"/>
          <w:sz w:val="24"/>
        </w:rPr>
        <w:t>00039</w:t>
      </w:r>
      <w:r w:rsidRPr="001F10A1">
        <w:rPr>
          <w:rFonts w:hint="eastAsia"/>
          <w:sz w:val="24"/>
        </w:rPr>
        <w:t>号行政判决；确认彭水苗族土家族自治县地方海事处于</w:t>
      </w:r>
      <w:r w:rsidRPr="001F10A1">
        <w:rPr>
          <w:rFonts w:hint="eastAsia"/>
          <w:sz w:val="24"/>
        </w:rPr>
        <w:t>2015</w:t>
      </w:r>
      <w:r w:rsidRPr="001F10A1">
        <w:rPr>
          <w:rFonts w:hint="eastAsia"/>
          <w:sz w:val="24"/>
        </w:rPr>
        <w:t>年</w:t>
      </w:r>
      <w:r w:rsidRPr="001F10A1">
        <w:rPr>
          <w:rFonts w:hint="eastAsia"/>
          <w:sz w:val="24"/>
        </w:rPr>
        <w:t>1</w:t>
      </w:r>
      <w:r w:rsidRPr="001F10A1">
        <w:rPr>
          <w:rFonts w:hint="eastAsia"/>
          <w:sz w:val="24"/>
        </w:rPr>
        <w:t>月</w:t>
      </w:r>
      <w:r w:rsidRPr="001F10A1">
        <w:rPr>
          <w:rFonts w:hint="eastAsia"/>
          <w:sz w:val="24"/>
        </w:rPr>
        <w:t>23</w:t>
      </w:r>
      <w:r w:rsidRPr="001F10A1">
        <w:rPr>
          <w:rFonts w:hint="eastAsia"/>
          <w:sz w:val="24"/>
        </w:rPr>
        <w:t>日</w:t>
      </w:r>
      <w:proofErr w:type="gramStart"/>
      <w:r w:rsidRPr="001F10A1">
        <w:rPr>
          <w:rFonts w:hint="eastAsia"/>
          <w:sz w:val="24"/>
        </w:rPr>
        <w:t>作出</w:t>
      </w:r>
      <w:proofErr w:type="gramEnd"/>
      <w:r w:rsidRPr="001F10A1">
        <w:rPr>
          <w:rFonts w:hint="eastAsia"/>
          <w:sz w:val="24"/>
        </w:rPr>
        <w:t>的（</w:t>
      </w:r>
      <w:r w:rsidRPr="001F10A1">
        <w:rPr>
          <w:rFonts w:hint="eastAsia"/>
          <w:sz w:val="24"/>
        </w:rPr>
        <w:t>2015</w:t>
      </w:r>
      <w:r w:rsidRPr="001F10A1">
        <w:rPr>
          <w:rFonts w:hint="eastAsia"/>
          <w:sz w:val="24"/>
        </w:rPr>
        <w:t>）</w:t>
      </w:r>
      <w:proofErr w:type="gramStart"/>
      <w:r w:rsidRPr="001F10A1">
        <w:rPr>
          <w:rFonts w:hint="eastAsia"/>
          <w:sz w:val="24"/>
        </w:rPr>
        <w:t>彭海处告字</w:t>
      </w:r>
      <w:proofErr w:type="gramEnd"/>
      <w:r w:rsidRPr="001F10A1">
        <w:rPr>
          <w:rFonts w:hint="eastAsia"/>
          <w:sz w:val="24"/>
        </w:rPr>
        <w:t>第</w:t>
      </w:r>
      <w:r w:rsidRPr="001F10A1">
        <w:rPr>
          <w:rFonts w:hint="eastAsia"/>
          <w:sz w:val="24"/>
        </w:rPr>
        <w:t>006</w:t>
      </w:r>
      <w:r w:rsidRPr="001F10A1">
        <w:rPr>
          <w:rFonts w:hint="eastAsia"/>
          <w:sz w:val="24"/>
        </w:rPr>
        <w:t>号《政府信息告知书》行政行为违法。</w:t>
      </w:r>
    </w:p>
    <w:p w:rsidR="00F524CB" w:rsidRPr="001F10A1" w:rsidRDefault="001C74CE" w:rsidP="001F10A1">
      <w:pPr>
        <w:spacing w:line="480" w:lineRule="auto"/>
        <w:ind w:firstLineChars="200" w:firstLine="480"/>
        <w:rPr>
          <w:sz w:val="24"/>
        </w:rPr>
      </w:pPr>
      <w:r w:rsidRPr="001F10A1">
        <w:rPr>
          <w:rFonts w:hint="eastAsia"/>
          <w:sz w:val="24"/>
        </w:rPr>
        <w:lastRenderedPageBreak/>
        <w:t>裁判理由</w:t>
      </w:r>
    </w:p>
    <w:p w:rsidR="00F524CB" w:rsidRPr="001F10A1" w:rsidRDefault="001C74CE" w:rsidP="001F10A1">
      <w:pPr>
        <w:spacing w:line="480" w:lineRule="auto"/>
        <w:ind w:firstLineChars="200" w:firstLine="480"/>
        <w:rPr>
          <w:sz w:val="24"/>
        </w:rPr>
      </w:pPr>
      <w:r w:rsidRPr="001F10A1">
        <w:rPr>
          <w:rFonts w:hint="eastAsia"/>
          <w:sz w:val="24"/>
        </w:rPr>
        <w:t>法院生效裁判认为：《中华人民共和国政府信息公开条例》</w:t>
      </w:r>
      <w:r w:rsidRPr="001F10A1">
        <w:rPr>
          <w:rFonts w:hint="eastAsia"/>
          <w:sz w:val="24"/>
        </w:rPr>
        <w:t>第十三条规定，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彭水县地方海事处作为行政机关，负有对罗元昌提出的政府信息公开申请</w:t>
      </w:r>
      <w:proofErr w:type="gramStart"/>
      <w:r w:rsidRPr="001F10A1">
        <w:rPr>
          <w:rFonts w:hint="eastAsia"/>
          <w:sz w:val="24"/>
        </w:rPr>
        <w:t>作出</w:t>
      </w:r>
      <w:proofErr w:type="gramEnd"/>
      <w:r w:rsidRPr="001F10A1">
        <w:rPr>
          <w:rFonts w:hint="eastAsia"/>
          <w:sz w:val="24"/>
        </w:rPr>
        <w:t>答复和提供政府信息的法定职责。根据《中华人民共和国政府信息公开条例》第二条“本条例所称政府信息，是指行政机关在履行职责过程中制作或者获取的，以一定形式记录、保存的信息”的规定，罗元昌申请公开彭水县港航处、彭水县</w:t>
      </w:r>
      <w:r w:rsidRPr="001F10A1">
        <w:rPr>
          <w:rFonts w:hint="eastAsia"/>
          <w:sz w:val="24"/>
        </w:rPr>
        <w:t>地方海事处的设立、主要职责、内设机构和人员编制的文件，属于彭水县地方海事处在履行职责过程中制作或者获取的，以一定形式记录、保存的信息，当属政府信息。彭水县地方海事处已为罗元昌提供了彭水编发（</w:t>
      </w:r>
      <w:r w:rsidRPr="001F10A1">
        <w:rPr>
          <w:rFonts w:hint="eastAsia"/>
          <w:sz w:val="24"/>
        </w:rPr>
        <w:t>2008</w:t>
      </w:r>
      <w:r w:rsidRPr="001F10A1">
        <w:rPr>
          <w:rFonts w:hint="eastAsia"/>
          <w:sz w:val="24"/>
        </w:rPr>
        <w:t>）</w:t>
      </w:r>
      <w:r w:rsidRPr="001F10A1">
        <w:rPr>
          <w:rFonts w:hint="eastAsia"/>
          <w:sz w:val="24"/>
        </w:rPr>
        <w:t>11</w:t>
      </w:r>
      <w:r w:rsidRPr="001F10A1">
        <w:rPr>
          <w:rFonts w:hint="eastAsia"/>
          <w:sz w:val="24"/>
        </w:rPr>
        <w:t>号《彭水苗族土家族自治县机构编制委员会关于对县港航管理机构编制进行调整的通知》的复制件，</w:t>
      </w:r>
      <w:proofErr w:type="gramStart"/>
      <w:r w:rsidRPr="001F10A1">
        <w:rPr>
          <w:rFonts w:hint="eastAsia"/>
          <w:sz w:val="24"/>
        </w:rPr>
        <w:t>明确载</w:t>
      </w:r>
      <w:proofErr w:type="gramEnd"/>
      <w:r w:rsidRPr="001F10A1">
        <w:rPr>
          <w:rFonts w:hint="eastAsia"/>
          <w:sz w:val="24"/>
        </w:rPr>
        <w:t>明了彭水县港航处、彭水县地方海事处的机构性质、人员编制、主要职责、内设机构等事项，罗元昌已知晓，予以确认。</w:t>
      </w:r>
    </w:p>
    <w:p w:rsidR="00F524CB" w:rsidRPr="001F10A1" w:rsidRDefault="001C74CE" w:rsidP="001F10A1">
      <w:pPr>
        <w:spacing w:line="480" w:lineRule="auto"/>
        <w:ind w:firstLineChars="200" w:firstLine="480"/>
        <w:rPr>
          <w:sz w:val="24"/>
        </w:rPr>
      </w:pPr>
      <w:r w:rsidRPr="001F10A1">
        <w:rPr>
          <w:rFonts w:hint="eastAsia"/>
          <w:sz w:val="24"/>
        </w:rPr>
        <w:t>罗元昌申请公开涉及兴运</w:t>
      </w:r>
      <w:r w:rsidRPr="001F10A1">
        <w:rPr>
          <w:rFonts w:hint="eastAsia"/>
          <w:sz w:val="24"/>
        </w:rPr>
        <w:t>2</w:t>
      </w:r>
      <w:r w:rsidRPr="001F10A1">
        <w:rPr>
          <w:rFonts w:hint="eastAsia"/>
          <w:sz w:val="24"/>
        </w:rPr>
        <w:t>号船等船舶发生事故的海事调查报告等所有事故材料的信息，根据《中华人民共和国</w:t>
      </w:r>
      <w:r w:rsidRPr="001F10A1">
        <w:rPr>
          <w:rFonts w:hint="eastAsia"/>
          <w:sz w:val="24"/>
        </w:rPr>
        <w:t>内河交通事故调查处理规定》的相关规定，船舶在内河发生事故的调查处理属于海事管理机构的职责，其在事故调查处理过程中制作或者获取的，以一定形式记录、保存的信息属于政府信息。彭水县地方海事处作为彭水县的海事管理机构，负有对彭水县行政区域内发生的内河交通事故进行立案调查处理的职责，其在事故调查处理过程中制作或者获取的，以一定形式记录、保存的信息属于政府信息。罗元昌提交了兴运</w:t>
      </w:r>
      <w:r w:rsidRPr="001F10A1">
        <w:rPr>
          <w:rFonts w:hint="eastAsia"/>
          <w:sz w:val="24"/>
        </w:rPr>
        <w:t>2</w:t>
      </w:r>
      <w:r w:rsidRPr="001F10A1">
        <w:rPr>
          <w:rFonts w:hint="eastAsia"/>
          <w:sz w:val="24"/>
        </w:rPr>
        <w:t>号船于</w:t>
      </w:r>
      <w:r w:rsidRPr="001F10A1">
        <w:rPr>
          <w:rFonts w:hint="eastAsia"/>
          <w:sz w:val="24"/>
        </w:rPr>
        <w:t>2008</w:t>
      </w:r>
      <w:r w:rsidRPr="001F10A1">
        <w:rPr>
          <w:rFonts w:hint="eastAsia"/>
          <w:sz w:val="24"/>
        </w:rPr>
        <w:t>年</w:t>
      </w:r>
      <w:r w:rsidRPr="001F10A1">
        <w:rPr>
          <w:rFonts w:hint="eastAsia"/>
          <w:sz w:val="24"/>
        </w:rPr>
        <w:t>5</w:t>
      </w:r>
      <w:r w:rsidRPr="001F10A1">
        <w:rPr>
          <w:rFonts w:hint="eastAsia"/>
          <w:sz w:val="24"/>
        </w:rPr>
        <w:t>月</w:t>
      </w:r>
      <w:r w:rsidRPr="001F10A1">
        <w:rPr>
          <w:rFonts w:hint="eastAsia"/>
          <w:sz w:val="24"/>
        </w:rPr>
        <w:lastRenderedPageBreak/>
        <w:t>18</w:t>
      </w:r>
      <w:r w:rsidRPr="001F10A1">
        <w:rPr>
          <w:rFonts w:hint="eastAsia"/>
          <w:sz w:val="24"/>
        </w:rPr>
        <w:t>日在彭水高谷长滩子发生整船搁浅事故以及于</w:t>
      </w:r>
      <w:r w:rsidRPr="001F10A1">
        <w:rPr>
          <w:rFonts w:hint="eastAsia"/>
          <w:sz w:val="24"/>
        </w:rPr>
        <w:t>2008</w:t>
      </w:r>
      <w:r w:rsidRPr="001F10A1">
        <w:rPr>
          <w:rFonts w:hint="eastAsia"/>
          <w:sz w:val="24"/>
        </w:rPr>
        <w:t>年</w:t>
      </w:r>
      <w:r w:rsidRPr="001F10A1">
        <w:rPr>
          <w:rFonts w:hint="eastAsia"/>
          <w:sz w:val="24"/>
        </w:rPr>
        <w:t>9</w:t>
      </w:r>
      <w:r w:rsidRPr="001F10A1">
        <w:rPr>
          <w:rFonts w:hint="eastAsia"/>
          <w:sz w:val="24"/>
        </w:rPr>
        <w:t>月</w:t>
      </w:r>
      <w:r w:rsidRPr="001F10A1">
        <w:rPr>
          <w:rFonts w:hint="eastAsia"/>
          <w:sz w:val="24"/>
        </w:rPr>
        <w:t>30</w:t>
      </w:r>
      <w:r w:rsidRPr="001F10A1">
        <w:rPr>
          <w:rFonts w:hint="eastAsia"/>
          <w:sz w:val="24"/>
        </w:rPr>
        <w:t>日在彭水高谷煤炭沟发生沉没事故的相关线索，而彭水县地方海事处</w:t>
      </w:r>
      <w:proofErr w:type="gramStart"/>
      <w:r w:rsidRPr="001F10A1">
        <w:rPr>
          <w:rFonts w:hint="eastAsia"/>
          <w:sz w:val="24"/>
        </w:rPr>
        <w:t>作出</w:t>
      </w:r>
      <w:proofErr w:type="gramEnd"/>
      <w:r w:rsidRPr="001F10A1">
        <w:rPr>
          <w:rFonts w:hint="eastAsia"/>
          <w:sz w:val="24"/>
        </w:rPr>
        <w:t>的（</w:t>
      </w:r>
      <w:r w:rsidRPr="001F10A1">
        <w:rPr>
          <w:rFonts w:hint="eastAsia"/>
          <w:sz w:val="24"/>
        </w:rPr>
        <w:t>2015</w:t>
      </w:r>
      <w:r w:rsidRPr="001F10A1">
        <w:rPr>
          <w:rFonts w:hint="eastAsia"/>
          <w:sz w:val="24"/>
        </w:rPr>
        <w:t>）</w:t>
      </w:r>
      <w:proofErr w:type="gramStart"/>
      <w:r w:rsidRPr="001F10A1">
        <w:rPr>
          <w:rFonts w:hint="eastAsia"/>
          <w:sz w:val="24"/>
        </w:rPr>
        <w:t>彭海处告字</w:t>
      </w:r>
      <w:proofErr w:type="gramEnd"/>
      <w:r w:rsidRPr="001F10A1">
        <w:rPr>
          <w:rFonts w:hint="eastAsia"/>
          <w:sz w:val="24"/>
        </w:rPr>
        <w:t>第</w:t>
      </w:r>
      <w:r w:rsidRPr="001F10A1">
        <w:rPr>
          <w:rFonts w:hint="eastAsia"/>
          <w:sz w:val="24"/>
        </w:rPr>
        <w:t>006</w:t>
      </w:r>
      <w:r w:rsidRPr="001F10A1">
        <w:rPr>
          <w:rFonts w:hint="eastAsia"/>
          <w:sz w:val="24"/>
        </w:rPr>
        <w:t>号《政府信息告知书》第二项告知罗元昌申请公开的该项政府信息不存在，仅有彭水县地方海事处的自述，没有提供印证证据证明其尽到了查询、翻阅和搜索的义务。故彭水县地方海事处</w:t>
      </w:r>
      <w:proofErr w:type="gramStart"/>
      <w:r w:rsidRPr="001F10A1">
        <w:rPr>
          <w:rFonts w:hint="eastAsia"/>
          <w:sz w:val="24"/>
        </w:rPr>
        <w:t>作出</w:t>
      </w:r>
      <w:proofErr w:type="gramEnd"/>
      <w:r w:rsidRPr="001F10A1">
        <w:rPr>
          <w:rFonts w:hint="eastAsia"/>
          <w:sz w:val="24"/>
        </w:rPr>
        <w:t>的（</w:t>
      </w:r>
      <w:r w:rsidRPr="001F10A1">
        <w:rPr>
          <w:rFonts w:hint="eastAsia"/>
          <w:sz w:val="24"/>
        </w:rPr>
        <w:t>2015</w:t>
      </w:r>
      <w:r w:rsidRPr="001F10A1">
        <w:rPr>
          <w:rFonts w:hint="eastAsia"/>
          <w:sz w:val="24"/>
        </w:rPr>
        <w:t>）</w:t>
      </w:r>
      <w:proofErr w:type="gramStart"/>
      <w:r w:rsidRPr="001F10A1">
        <w:rPr>
          <w:rFonts w:hint="eastAsia"/>
          <w:sz w:val="24"/>
        </w:rPr>
        <w:t>彭海处告字</w:t>
      </w:r>
      <w:proofErr w:type="gramEnd"/>
      <w:r w:rsidRPr="001F10A1">
        <w:rPr>
          <w:rFonts w:hint="eastAsia"/>
          <w:sz w:val="24"/>
        </w:rPr>
        <w:t>第</w:t>
      </w:r>
      <w:r w:rsidRPr="001F10A1">
        <w:rPr>
          <w:rFonts w:hint="eastAsia"/>
          <w:sz w:val="24"/>
        </w:rPr>
        <w:t>006</w:t>
      </w:r>
      <w:r w:rsidRPr="001F10A1">
        <w:rPr>
          <w:rFonts w:hint="eastAsia"/>
          <w:sz w:val="24"/>
        </w:rPr>
        <w:t>号《政府信息告知书》违法，应当予以撤销。在案件二审审理期间，彭水县地方海事处主动撤销了其</w:t>
      </w:r>
      <w:proofErr w:type="gramStart"/>
      <w:r w:rsidRPr="001F10A1">
        <w:rPr>
          <w:rFonts w:hint="eastAsia"/>
          <w:sz w:val="24"/>
        </w:rPr>
        <w:t>作出</w:t>
      </w:r>
      <w:proofErr w:type="gramEnd"/>
      <w:r w:rsidRPr="001F10A1">
        <w:rPr>
          <w:rFonts w:hint="eastAsia"/>
          <w:sz w:val="24"/>
        </w:rPr>
        <w:t>的（</w:t>
      </w:r>
      <w:r w:rsidRPr="001F10A1">
        <w:rPr>
          <w:rFonts w:hint="eastAsia"/>
          <w:sz w:val="24"/>
        </w:rPr>
        <w:t>2015</w:t>
      </w:r>
      <w:r w:rsidRPr="001F10A1">
        <w:rPr>
          <w:rFonts w:hint="eastAsia"/>
          <w:sz w:val="24"/>
        </w:rPr>
        <w:t>）</w:t>
      </w:r>
      <w:proofErr w:type="gramStart"/>
      <w:r w:rsidRPr="001F10A1">
        <w:rPr>
          <w:rFonts w:hint="eastAsia"/>
          <w:sz w:val="24"/>
        </w:rPr>
        <w:t>彭海处告字</w:t>
      </w:r>
      <w:proofErr w:type="gramEnd"/>
      <w:r w:rsidRPr="001F10A1">
        <w:rPr>
          <w:rFonts w:hint="eastAsia"/>
          <w:sz w:val="24"/>
        </w:rPr>
        <w:t>第</w:t>
      </w:r>
      <w:r w:rsidRPr="001F10A1">
        <w:rPr>
          <w:rFonts w:hint="eastAsia"/>
          <w:sz w:val="24"/>
        </w:rPr>
        <w:t>006</w:t>
      </w:r>
      <w:r w:rsidRPr="001F10A1">
        <w:rPr>
          <w:rFonts w:hint="eastAsia"/>
          <w:sz w:val="24"/>
        </w:rPr>
        <w:t>号《政府信息告知书》，罗元昌仍坚持诉讼。根据《中华人民共和国行政诉讼法》第七十四条第二款第二项之规定，判决确认彭水县地方海事处</w:t>
      </w:r>
      <w:proofErr w:type="gramStart"/>
      <w:r w:rsidRPr="001F10A1">
        <w:rPr>
          <w:rFonts w:hint="eastAsia"/>
          <w:sz w:val="24"/>
        </w:rPr>
        <w:t>作出</w:t>
      </w:r>
      <w:proofErr w:type="gramEnd"/>
      <w:r w:rsidRPr="001F10A1">
        <w:rPr>
          <w:rFonts w:hint="eastAsia"/>
          <w:sz w:val="24"/>
        </w:rPr>
        <w:t>的政府信息告知行为违法</w:t>
      </w:r>
      <w:r w:rsidRPr="001F10A1">
        <w:rPr>
          <w:rFonts w:hint="eastAsia"/>
          <w:sz w:val="24"/>
        </w:rPr>
        <w:t>。</w:t>
      </w:r>
    </w:p>
    <w:p w:rsidR="00F524CB" w:rsidRPr="001F10A1" w:rsidRDefault="001C74CE" w:rsidP="001F10A1">
      <w:pPr>
        <w:spacing w:line="480" w:lineRule="auto"/>
        <w:ind w:firstLineChars="200" w:firstLine="480"/>
        <w:rPr>
          <w:sz w:val="24"/>
        </w:rPr>
      </w:pPr>
      <w:r w:rsidRPr="001F10A1">
        <w:rPr>
          <w:rFonts w:hint="eastAsia"/>
          <w:sz w:val="24"/>
        </w:rPr>
        <w:t>（生效裁判审判人员：张红梅、蒲开明、王宏）</w:t>
      </w:r>
      <w:r w:rsidRPr="001F10A1">
        <w:rPr>
          <w:rFonts w:hint="eastAsia"/>
          <w:sz w:val="24"/>
        </w:rPr>
        <w:t xml:space="preserve"> </w:t>
      </w:r>
    </w:p>
    <w:sectPr w:rsidR="00F524CB" w:rsidRPr="001F1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41CAA"/>
    <w:rsid w:val="001C74CE"/>
    <w:rsid w:val="001F10A1"/>
    <w:rsid w:val="00F524CB"/>
    <w:rsid w:val="66F4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1942</Words>
  <Characters>11074</Characters>
  <Application>Microsoft Office Word</Application>
  <DocSecurity>0</DocSecurity>
  <Lines>92</Lines>
  <Paragraphs>25</Paragraphs>
  <ScaleCrop>false</ScaleCrop>
  <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快乐家族</dc:creator>
  <cp:lastModifiedBy>00</cp:lastModifiedBy>
  <cp:revision>3</cp:revision>
  <dcterms:created xsi:type="dcterms:W3CDTF">2019-04-18T09:08:00Z</dcterms:created>
  <dcterms:modified xsi:type="dcterms:W3CDTF">2019-04-19T08:06:00Z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